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86" w:rsidRDefault="002F5486" w:rsidP="002F5486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1000125" cy="1143000"/>
            <wp:effectExtent l="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486" w:rsidRDefault="002F5486" w:rsidP="002F5486">
      <w:pPr>
        <w:jc w:val="center"/>
        <w:rPr>
          <w:b/>
          <w:sz w:val="28"/>
        </w:rPr>
      </w:pPr>
    </w:p>
    <w:p w:rsidR="002F5486" w:rsidRDefault="002F5486" w:rsidP="002F5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F5486" w:rsidRDefault="002F5486" w:rsidP="002F5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СОБОЛЕВСКОГО   СЕЛЬСКОГО   ПОСЕЛЕНИЯ</w:t>
      </w:r>
    </w:p>
    <w:p w:rsidR="002F5486" w:rsidRDefault="002F5486" w:rsidP="002F5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МОНАСТЫРЩИНСКОГО   РАЙОНА </w:t>
      </w:r>
      <w:r>
        <w:rPr>
          <w:b/>
          <w:sz w:val="28"/>
          <w:szCs w:val="28"/>
        </w:rPr>
        <w:br/>
        <w:t xml:space="preserve">СМОЛЕНСКОЙ   ОБЛАСТИ </w:t>
      </w:r>
    </w:p>
    <w:p w:rsidR="002F5486" w:rsidRDefault="002F5486" w:rsidP="002F5486">
      <w:pPr>
        <w:jc w:val="center"/>
        <w:rPr>
          <w:b/>
          <w:sz w:val="28"/>
          <w:szCs w:val="28"/>
        </w:rPr>
      </w:pPr>
    </w:p>
    <w:p w:rsidR="002F5486" w:rsidRDefault="002F5486" w:rsidP="002F5486">
      <w:pPr>
        <w:pStyle w:val="1"/>
      </w:pPr>
      <w:r>
        <w:t>ПОСТАНОВЛЕНИЕ</w:t>
      </w:r>
    </w:p>
    <w:p w:rsidR="002F5486" w:rsidRDefault="002F5486" w:rsidP="002F5486">
      <w:pPr>
        <w:pStyle w:val="1"/>
      </w:pPr>
      <w:r>
        <w:t>_____________________________________________</w:t>
      </w:r>
    </w:p>
    <w:p w:rsidR="002F5486" w:rsidRDefault="00994722" w:rsidP="002F5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42314B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2F5486">
        <w:rPr>
          <w:sz w:val="28"/>
          <w:szCs w:val="28"/>
        </w:rPr>
        <w:t xml:space="preserve">.10.2015 года     № </w:t>
      </w:r>
      <w:r w:rsidR="0013600A">
        <w:rPr>
          <w:sz w:val="28"/>
          <w:szCs w:val="28"/>
        </w:rPr>
        <w:t>4</w:t>
      </w:r>
      <w:bookmarkStart w:id="0" w:name="_GoBack"/>
      <w:bookmarkEnd w:id="0"/>
    </w:p>
    <w:p w:rsidR="002F5486" w:rsidRPr="00994722" w:rsidRDefault="002F5486" w:rsidP="002F5486">
      <w:pPr>
        <w:pStyle w:val="ConsPlusTitle"/>
        <w:widowControl/>
        <w:ind w:right="4977"/>
        <w:jc w:val="both"/>
        <w:rPr>
          <w:rFonts w:ascii="Times New Roman" w:hAnsi="Times New Roman" w:cs="Times New Roman"/>
          <w:b w:val="0"/>
        </w:rPr>
      </w:pPr>
      <w:r w:rsidRPr="00994722">
        <w:rPr>
          <w:rFonts w:ascii="Times New Roman" w:hAnsi="Times New Roman" w:cs="Times New Roman"/>
          <w:b w:val="0"/>
        </w:rPr>
        <w:t xml:space="preserve">д. Соболево </w:t>
      </w:r>
    </w:p>
    <w:p w:rsidR="00994722" w:rsidRDefault="00994722" w:rsidP="00994722">
      <w:pPr>
        <w:jc w:val="both"/>
      </w:pPr>
      <w:r>
        <w:rPr>
          <w:sz w:val="28"/>
          <w:szCs w:val="28"/>
        </w:rPr>
        <w:t xml:space="preserve"> </w:t>
      </w:r>
    </w:p>
    <w:p w:rsidR="00A164E8" w:rsidRDefault="00A164E8" w:rsidP="00994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4722">
        <w:rPr>
          <w:sz w:val="28"/>
          <w:szCs w:val="28"/>
        </w:rPr>
        <w:t xml:space="preserve">Об  утверждении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комплексной</w:t>
      </w:r>
      <w:proofErr w:type="gramEnd"/>
      <w:r>
        <w:rPr>
          <w:sz w:val="28"/>
          <w:szCs w:val="28"/>
        </w:rPr>
        <w:t xml:space="preserve"> </w:t>
      </w:r>
      <w:r w:rsidR="00994722">
        <w:rPr>
          <w:sz w:val="28"/>
          <w:szCs w:val="28"/>
        </w:rPr>
        <w:t xml:space="preserve">муниципальной   </w:t>
      </w:r>
    </w:p>
    <w:p w:rsidR="00994722" w:rsidRDefault="00994722" w:rsidP="00994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64E8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="00A164E8">
        <w:rPr>
          <w:sz w:val="28"/>
          <w:szCs w:val="28"/>
        </w:rPr>
        <w:t xml:space="preserve">     «Противодействие    экстремизму</w:t>
      </w:r>
    </w:p>
    <w:p w:rsidR="00A164E8" w:rsidRDefault="00A164E8" w:rsidP="00994722">
      <w:pPr>
        <w:jc w:val="both"/>
        <w:rPr>
          <w:sz w:val="28"/>
          <w:szCs w:val="28"/>
        </w:rPr>
      </w:pPr>
      <w:r>
        <w:rPr>
          <w:sz w:val="28"/>
          <w:szCs w:val="28"/>
        </w:rPr>
        <w:t>и  профилактика  терроризма    на    территории</w:t>
      </w:r>
    </w:p>
    <w:p w:rsidR="00A164E8" w:rsidRDefault="00A164E8" w:rsidP="00994722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Соболевского        сельского                 поселения</w:t>
      </w:r>
    </w:p>
    <w:p w:rsidR="00A164E8" w:rsidRDefault="00A164E8" w:rsidP="0099472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   района           </w:t>
      </w:r>
      <w:proofErr w:type="gramStart"/>
      <w:r>
        <w:rPr>
          <w:sz w:val="28"/>
          <w:szCs w:val="28"/>
        </w:rPr>
        <w:t>Смоленской</w:t>
      </w:r>
      <w:proofErr w:type="gramEnd"/>
    </w:p>
    <w:p w:rsidR="00A164E8" w:rsidRDefault="00A164E8" w:rsidP="00994722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 на 2015-2018 годы»</w:t>
      </w:r>
    </w:p>
    <w:p w:rsidR="00994722" w:rsidRDefault="00A164E8" w:rsidP="00994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4722" w:rsidRDefault="00994722" w:rsidP="00994722">
      <w:pPr>
        <w:jc w:val="both"/>
        <w:rPr>
          <w:sz w:val="28"/>
          <w:szCs w:val="28"/>
        </w:rPr>
      </w:pPr>
    </w:p>
    <w:p w:rsidR="00994722" w:rsidRDefault="00994722" w:rsidP="009947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0BC">
        <w:rPr>
          <w:sz w:val="28"/>
          <w:szCs w:val="28"/>
        </w:rPr>
        <w:t xml:space="preserve"> </w:t>
      </w:r>
      <w:r w:rsidR="00E1036C">
        <w:rPr>
          <w:sz w:val="28"/>
          <w:szCs w:val="28"/>
        </w:rPr>
        <w:t>На основании</w:t>
      </w:r>
      <w:r w:rsidR="001A30BC">
        <w:rPr>
          <w:sz w:val="28"/>
          <w:szCs w:val="28"/>
        </w:rPr>
        <w:t xml:space="preserve">  ст.14 п. 7.1 Федерального закона от 06.10.2003 года № 131-ФЗ «Об общих принципах организации местного самоуправления в Российской Федерации», ст. 4 Федерального закона от 25 июля 2002 года № 144-ФЗ «О противодействии экстремистской деятельности», ст. 2 Федерального закона от 06.03.2006 № 35-Ф</w:t>
      </w:r>
      <w:r w:rsidR="00E1036C">
        <w:rPr>
          <w:sz w:val="28"/>
          <w:szCs w:val="28"/>
        </w:rPr>
        <w:t xml:space="preserve">З «О противодействии терроризму», </w:t>
      </w:r>
    </w:p>
    <w:p w:rsidR="00E1036C" w:rsidRDefault="00E1036C" w:rsidP="00994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Соболевского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994722" w:rsidRDefault="00994722" w:rsidP="00994722">
      <w:pPr>
        <w:jc w:val="both"/>
        <w:rPr>
          <w:sz w:val="28"/>
          <w:szCs w:val="28"/>
        </w:rPr>
      </w:pPr>
    </w:p>
    <w:p w:rsidR="00994722" w:rsidRDefault="00E1036C" w:rsidP="00994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4722" w:rsidRDefault="00E1036C" w:rsidP="009947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  комплексную муниципальную  программу     «Противодействие    экстремизму и  профилактика  терроризма    на    территории Соболевского        сельского                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   района           Смоленской области  на 2015-2018 годы»</w:t>
      </w:r>
    </w:p>
    <w:p w:rsidR="00994722" w:rsidRDefault="00994722" w:rsidP="009947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94722" w:rsidRDefault="00994722" w:rsidP="00994722">
      <w:pPr>
        <w:jc w:val="both"/>
        <w:rPr>
          <w:sz w:val="28"/>
          <w:szCs w:val="28"/>
        </w:rPr>
      </w:pPr>
    </w:p>
    <w:p w:rsidR="00994722" w:rsidRDefault="00994722" w:rsidP="009947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994722" w:rsidRDefault="00994722" w:rsidP="00994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E1036C">
        <w:rPr>
          <w:sz w:val="28"/>
          <w:szCs w:val="28"/>
        </w:rPr>
        <w:t>муниципального образования</w:t>
      </w:r>
    </w:p>
    <w:p w:rsidR="00994722" w:rsidRDefault="00994722" w:rsidP="00994722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Соболевского сельского поселения</w:t>
      </w:r>
    </w:p>
    <w:p w:rsidR="00994722" w:rsidRDefault="00994722" w:rsidP="00994722">
      <w:pPr>
        <w:tabs>
          <w:tab w:val="left" w:pos="77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994722" w:rsidRDefault="00994722" w:rsidP="00994722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                                                                </w:t>
      </w:r>
      <w:r w:rsidR="00E1036C">
        <w:rPr>
          <w:sz w:val="28"/>
          <w:szCs w:val="28"/>
        </w:rPr>
        <w:t xml:space="preserve">Н.В. </w:t>
      </w:r>
      <w:proofErr w:type="spellStart"/>
      <w:r w:rsidR="00E1036C">
        <w:rPr>
          <w:sz w:val="28"/>
          <w:szCs w:val="28"/>
        </w:rPr>
        <w:t>Сыроватка</w:t>
      </w:r>
      <w:proofErr w:type="spellEnd"/>
    </w:p>
    <w:p w:rsidR="00B25270" w:rsidRDefault="00B25270" w:rsidP="00B25270">
      <w:pPr>
        <w:pStyle w:val="ConsPlusNormal"/>
        <w:widowControl/>
        <w:tabs>
          <w:tab w:val="left" w:pos="72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4E8" w:rsidRDefault="00A164E8" w:rsidP="00B25270">
      <w:pPr>
        <w:pStyle w:val="ConsPlusNormal"/>
        <w:widowControl/>
        <w:tabs>
          <w:tab w:val="left" w:pos="72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4E8" w:rsidRDefault="00A164E8" w:rsidP="00B25270">
      <w:pPr>
        <w:pStyle w:val="ConsPlusNormal"/>
        <w:widowControl/>
        <w:tabs>
          <w:tab w:val="left" w:pos="72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4E8" w:rsidRDefault="00A164E8" w:rsidP="00A164E8">
      <w:pPr>
        <w:pStyle w:val="a5"/>
        <w:shd w:val="clear" w:color="auto" w:fill="FFFFFF"/>
        <w:jc w:val="right"/>
        <w:rPr>
          <w:color w:val="2B2B2B"/>
        </w:rPr>
      </w:pPr>
      <w:r>
        <w:rPr>
          <w:color w:val="2B2B2B"/>
        </w:rPr>
        <w:t>Приложение 1</w:t>
      </w:r>
    </w:p>
    <w:p w:rsidR="00A164E8" w:rsidRDefault="00A164E8" w:rsidP="00A164E8">
      <w:pPr>
        <w:shd w:val="clear" w:color="auto" w:fill="FFFFFF"/>
        <w:tabs>
          <w:tab w:val="left" w:pos="7060"/>
        </w:tabs>
        <w:rPr>
          <w:color w:val="2B2B2B"/>
        </w:rPr>
      </w:pPr>
      <w:r>
        <w:rPr>
          <w:color w:val="2B2B2B"/>
        </w:rPr>
        <w:t xml:space="preserve">                                                                                                         Постановлению Администрации</w:t>
      </w:r>
    </w:p>
    <w:p w:rsidR="00A164E8" w:rsidRDefault="00A164E8" w:rsidP="00A164E8">
      <w:pPr>
        <w:shd w:val="clear" w:color="auto" w:fill="FFFFFF"/>
        <w:tabs>
          <w:tab w:val="left" w:pos="6540"/>
        </w:tabs>
        <w:rPr>
          <w:color w:val="2B2B2B"/>
        </w:rPr>
      </w:pPr>
      <w:r>
        <w:rPr>
          <w:color w:val="2B2B2B"/>
        </w:rPr>
        <w:t xml:space="preserve">                                                                                                         Соболевского сельского поселения</w:t>
      </w:r>
    </w:p>
    <w:p w:rsidR="00A164E8" w:rsidRDefault="00A164E8" w:rsidP="00A164E8">
      <w:pPr>
        <w:shd w:val="clear" w:color="auto" w:fill="FFFFFF"/>
        <w:tabs>
          <w:tab w:val="left" w:pos="6540"/>
        </w:tabs>
        <w:rPr>
          <w:color w:val="2B2B2B"/>
        </w:rPr>
      </w:pPr>
      <w:r>
        <w:rPr>
          <w:color w:val="2B2B2B"/>
        </w:rPr>
        <w:t xml:space="preserve">                                                                                                          </w:t>
      </w:r>
      <w:proofErr w:type="spellStart"/>
      <w:r>
        <w:rPr>
          <w:color w:val="2B2B2B"/>
        </w:rPr>
        <w:t>Монастырщинского</w:t>
      </w:r>
      <w:proofErr w:type="spellEnd"/>
      <w:r>
        <w:rPr>
          <w:color w:val="2B2B2B"/>
        </w:rPr>
        <w:t xml:space="preserve"> района</w:t>
      </w:r>
    </w:p>
    <w:p w:rsidR="00A164E8" w:rsidRDefault="00A164E8" w:rsidP="00A164E8">
      <w:pPr>
        <w:shd w:val="clear" w:color="auto" w:fill="FFFFFF"/>
        <w:tabs>
          <w:tab w:val="left" w:pos="6540"/>
        </w:tabs>
        <w:rPr>
          <w:color w:val="2B2B2B"/>
        </w:rPr>
      </w:pPr>
      <w:r>
        <w:rPr>
          <w:color w:val="2B2B2B"/>
        </w:rPr>
        <w:t xml:space="preserve">                                                                                                          Смоленской области</w:t>
      </w:r>
    </w:p>
    <w:p w:rsidR="00A164E8" w:rsidRDefault="00A164E8" w:rsidP="00A164E8">
      <w:pPr>
        <w:shd w:val="clear" w:color="auto" w:fill="FFFFFF"/>
        <w:tabs>
          <w:tab w:val="left" w:pos="6540"/>
        </w:tabs>
        <w:rPr>
          <w:color w:val="2B2B2B"/>
        </w:rPr>
      </w:pPr>
      <w:r>
        <w:rPr>
          <w:color w:val="2B2B2B"/>
        </w:rPr>
        <w:t xml:space="preserve">                                                                                                          от «___» ____________2015 года</w:t>
      </w:r>
    </w:p>
    <w:p w:rsidR="00A164E8" w:rsidRDefault="00A164E8" w:rsidP="00A164E8">
      <w:pPr>
        <w:pStyle w:val="a5"/>
        <w:shd w:val="clear" w:color="auto" w:fill="FFFFFF"/>
        <w:jc w:val="center"/>
        <w:rPr>
          <w:color w:val="2B2B2B"/>
        </w:rPr>
      </w:pPr>
    </w:p>
    <w:p w:rsidR="00A164E8" w:rsidRDefault="00A164E8" w:rsidP="00A164E8">
      <w:pPr>
        <w:pStyle w:val="a5"/>
        <w:shd w:val="clear" w:color="auto" w:fill="FFFFFF"/>
        <w:spacing w:after="240"/>
        <w:jc w:val="center"/>
        <w:rPr>
          <w:color w:val="2B2B2B"/>
        </w:rPr>
      </w:pPr>
    </w:p>
    <w:p w:rsidR="00A164E8" w:rsidRDefault="00A164E8" w:rsidP="00A164E8">
      <w:pPr>
        <w:pStyle w:val="a5"/>
        <w:shd w:val="clear" w:color="auto" w:fill="FFFFFF"/>
        <w:jc w:val="center"/>
        <w:rPr>
          <w:color w:val="2B2B2B"/>
        </w:rPr>
      </w:pPr>
    </w:p>
    <w:p w:rsidR="00A164E8" w:rsidRDefault="00A164E8" w:rsidP="00A164E8">
      <w:pPr>
        <w:pStyle w:val="a5"/>
        <w:shd w:val="clear" w:color="auto" w:fill="FFFFFF"/>
        <w:jc w:val="center"/>
        <w:rPr>
          <w:color w:val="2B2B2B"/>
        </w:rPr>
      </w:pPr>
    </w:p>
    <w:p w:rsidR="00A164E8" w:rsidRDefault="00A164E8" w:rsidP="00A164E8">
      <w:pPr>
        <w:pStyle w:val="a5"/>
        <w:shd w:val="clear" w:color="auto" w:fill="FFFFFF"/>
        <w:jc w:val="center"/>
        <w:rPr>
          <w:color w:val="2B2B2B"/>
        </w:rPr>
      </w:pPr>
    </w:p>
    <w:p w:rsidR="00A164E8" w:rsidRDefault="00A164E8" w:rsidP="00A164E8">
      <w:pPr>
        <w:pStyle w:val="a5"/>
        <w:shd w:val="clear" w:color="auto" w:fill="FFFFFF"/>
        <w:jc w:val="center"/>
        <w:rPr>
          <w:color w:val="2B2B2B"/>
        </w:rPr>
      </w:pPr>
    </w:p>
    <w:p w:rsidR="00A164E8" w:rsidRDefault="00A164E8" w:rsidP="00A164E8">
      <w:pPr>
        <w:pStyle w:val="a5"/>
        <w:shd w:val="clear" w:color="auto" w:fill="FFFFFF"/>
        <w:jc w:val="center"/>
        <w:rPr>
          <w:color w:val="2B2B2B"/>
        </w:rPr>
      </w:pPr>
    </w:p>
    <w:p w:rsidR="00A164E8" w:rsidRDefault="00A164E8" w:rsidP="00A164E8">
      <w:pPr>
        <w:shd w:val="clear" w:color="auto" w:fill="FFFFFF"/>
        <w:spacing w:after="240"/>
        <w:rPr>
          <w:color w:val="2B2B2B"/>
        </w:rPr>
      </w:pPr>
    </w:p>
    <w:p w:rsidR="00A164E8" w:rsidRDefault="00A164E8" w:rsidP="00A164E8">
      <w:pPr>
        <w:shd w:val="clear" w:color="auto" w:fill="FFFFFF"/>
        <w:spacing w:after="240"/>
        <w:rPr>
          <w:color w:val="2B2B2B"/>
        </w:rPr>
      </w:pPr>
    </w:p>
    <w:p w:rsidR="00A164E8" w:rsidRDefault="00A164E8" w:rsidP="00A164E8">
      <w:pPr>
        <w:shd w:val="clear" w:color="auto" w:fill="FFFFFF"/>
        <w:spacing w:after="240"/>
        <w:rPr>
          <w:color w:val="2B2B2B"/>
        </w:rPr>
      </w:pPr>
    </w:p>
    <w:p w:rsidR="00A164E8" w:rsidRDefault="00A164E8" w:rsidP="00A164E8">
      <w:pPr>
        <w:shd w:val="clear" w:color="auto" w:fill="FFFFFF"/>
        <w:spacing w:after="240"/>
        <w:rPr>
          <w:color w:val="2B2B2B"/>
        </w:rPr>
      </w:pPr>
    </w:p>
    <w:p w:rsidR="00A164E8" w:rsidRDefault="00A164E8" w:rsidP="00A164E8">
      <w:pPr>
        <w:shd w:val="clear" w:color="auto" w:fill="FFFFFF"/>
        <w:spacing w:after="240"/>
        <w:rPr>
          <w:color w:val="2B2B2B"/>
        </w:rPr>
      </w:pPr>
    </w:p>
    <w:p w:rsidR="00A164E8" w:rsidRDefault="00A164E8" w:rsidP="00A164E8">
      <w:pPr>
        <w:pStyle w:val="a5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КОМПЛЕКСНАЯ МУНИЦИПАЛЬНАЯ ПРОГРАММА</w:t>
      </w:r>
    </w:p>
    <w:p w:rsidR="00A164E8" w:rsidRDefault="00A164E8" w:rsidP="00A164E8">
      <w:pPr>
        <w:pStyle w:val="a5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 xml:space="preserve">"ПРОТИВОДЕЙСТВИЕ ЭКСТРЕМИЗМУ И ПРОФИЛАКТИКА ТЕРРОРИЗМА НА ТЕРРИТОРИИ </w:t>
      </w:r>
    </w:p>
    <w:p w:rsidR="00A164E8" w:rsidRDefault="00A164E8" w:rsidP="00A164E8">
      <w:pPr>
        <w:pStyle w:val="a5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 xml:space="preserve"> СОБОЛЕВСКОГО СЕЛЬСКОГО ПОСЕЛЕНИЯ</w:t>
      </w:r>
    </w:p>
    <w:p w:rsidR="00A164E8" w:rsidRDefault="00A164E8" w:rsidP="00A164E8">
      <w:pPr>
        <w:pStyle w:val="a5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 xml:space="preserve"> МОНАСТЫРЩИНСКОГО РАЙОНА СМОЛЕНСКОЙ ОБЛАСТИ</w:t>
      </w:r>
    </w:p>
    <w:p w:rsidR="00A164E8" w:rsidRDefault="00A164E8" w:rsidP="00A164E8">
      <w:pPr>
        <w:pStyle w:val="a5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НА 2015-2018 ГОДЫ"</w:t>
      </w:r>
    </w:p>
    <w:p w:rsidR="00A164E8" w:rsidRDefault="00A164E8" w:rsidP="00A164E8">
      <w:pPr>
        <w:shd w:val="clear" w:color="auto" w:fill="FFFFFF"/>
        <w:spacing w:after="240"/>
        <w:rPr>
          <w:b/>
          <w:color w:val="2B2B2B"/>
          <w:sz w:val="28"/>
          <w:szCs w:val="28"/>
        </w:rPr>
      </w:pPr>
    </w:p>
    <w:p w:rsidR="00A164E8" w:rsidRDefault="00A164E8" w:rsidP="00A164E8">
      <w:pPr>
        <w:shd w:val="clear" w:color="auto" w:fill="FFFFFF"/>
        <w:spacing w:after="240"/>
        <w:rPr>
          <w:color w:val="2B2B2B"/>
        </w:rPr>
      </w:pPr>
    </w:p>
    <w:p w:rsidR="00A164E8" w:rsidRDefault="00A164E8" w:rsidP="00A164E8">
      <w:pPr>
        <w:shd w:val="clear" w:color="auto" w:fill="FFFFFF"/>
        <w:spacing w:after="240"/>
        <w:rPr>
          <w:color w:val="2B2B2B"/>
        </w:rPr>
      </w:pPr>
    </w:p>
    <w:p w:rsidR="00A164E8" w:rsidRDefault="00A164E8" w:rsidP="00A164E8">
      <w:pPr>
        <w:shd w:val="clear" w:color="auto" w:fill="FFFFFF"/>
        <w:spacing w:after="240"/>
        <w:rPr>
          <w:color w:val="2B2B2B"/>
        </w:rPr>
      </w:pPr>
    </w:p>
    <w:p w:rsidR="00A164E8" w:rsidRDefault="00A164E8" w:rsidP="00A164E8">
      <w:pPr>
        <w:shd w:val="clear" w:color="auto" w:fill="FFFFFF"/>
        <w:spacing w:after="240"/>
        <w:rPr>
          <w:color w:val="2B2B2B"/>
        </w:rPr>
      </w:pPr>
    </w:p>
    <w:p w:rsidR="00A164E8" w:rsidRDefault="00A164E8" w:rsidP="00A164E8">
      <w:pPr>
        <w:shd w:val="clear" w:color="auto" w:fill="FFFFFF"/>
        <w:spacing w:after="240"/>
        <w:rPr>
          <w:color w:val="2B2B2B"/>
        </w:rPr>
      </w:pPr>
    </w:p>
    <w:p w:rsidR="00A164E8" w:rsidRDefault="00A164E8" w:rsidP="00A164E8">
      <w:pPr>
        <w:shd w:val="clear" w:color="auto" w:fill="FFFFFF"/>
        <w:spacing w:after="240"/>
        <w:rPr>
          <w:color w:val="2B2B2B"/>
        </w:rPr>
      </w:pPr>
    </w:p>
    <w:p w:rsidR="00A164E8" w:rsidRDefault="00A164E8" w:rsidP="00A164E8">
      <w:pPr>
        <w:shd w:val="clear" w:color="auto" w:fill="FFFFFF"/>
        <w:spacing w:after="240"/>
        <w:rPr>
          <w:color w:val="2B2B2B"/>
        </w:rPr>
      </w:pPr>
    </w:p>
    <w:p w:rsidR="00A164E8" w:rsidRDefault="00A164E8" w:rsidP="00A164E8">
      <w:pPr>
        <w:shd w:val="clear" w:color="auto" w:fill="FFFFFF"/>
        <w:spacing w:after="240"/>
        <w:rPr>
          <w:color w:val="2B2B2B"/>
        </w:rPr>
      </w:pPr>
    </w:p>
    <w:p w:rsidR="00A164E8" w:rsidRDefault="00E1036C" w:rsidP="00A164E8">
      <w:pPr>
        <w:shd w:val="clear" w:color="auto" w:fill="FFFFFF"/>
        <w:spacing w:after="240"/>
        <w:jc w:val="center"/>
        <w:rPr>
          <w:b/>
          <w:color w:val="2B2B2B"/>
        </w:rPr>
      </w:pPr>
      <w:r>
        <w:rPr>
          <w:b/>
          <w:color w:val="2B2B2B"/>
        </w:rPr>
        <w:t>2</w:t>
      </w:r>
      <w:r w:rsidR="00A164E8">
        <w:rPr>
          <w:b/>
          <w:color w:val="2B2B2B"/>
        </w:rPr>
        <w:t>015 г.</w:t>
      </w:r>
    </w:p>
    <w:p w:rsidR="00A164E8" w:rsidRDefault="00A164E8" w:rsidP="00A164E8">
      <w:pPr>
        <w:shd w:val="clear" w:color="auto" w:fill="FFFFFF"/>
        <w:spacing w:after="240"/>
        <w:jc w:val="center"/>
        <w:rPr>
          <w:b/>
          <w:color w:val="2B2B2B"/>
        </w:rPr>
      </w:pPr>
    </w:p>
    <w:p w:rsidR="00A164E8" w:rsidRDefault="00A164E8" w:rsidP="00A164E8">
      <w:pPr>
        <w:pStyle w:val="a5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СОДЕРЖАНИЕ</w:t>
      </w:r>
    </w:p>
    <w:p w:rsidR="00A164E8" w:rsidRDefault="00A164E8" w:rsidP="00A164E8">
      <w:pPr>
        <w:pStyle w:val="a5"/>
        <w:shd w:val="clear" w:color="auto" w:fill="FFFFFF"/>
        <w:jc w:val="both"/>
        <w:rPr>
          <w:b/>
          <w:color w:val="2B2B2B"/>
        </w:rPr>
      </w:pPr>
    </w:p>
    <w:p w:rsidR="00A164E8" w:rsidRDefault="00A164E8" w:rsidP="00A164E8">
      <w:pPr>
        <w:pStyle w:val="a5"/>
        <w:shd w:val="clear" w:color="auto" w:fill="FFFFFF"/>
        <w:spacing w:line="360" w:lineRule="auto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1. Паспорт комплексной муниципальной программы "Противодействие</w:t>
      </w:r>
    </w:p>
    <w:p w:rsidR="00A164E8" w:rsidRDefault="00A164E8" w:rsidP="00A164E8">
      <w:pPr>
        <w:pStyle w:val="a5"/>
        <w:shd w:val="clear" w:color="auto" w:fill="FFFFFF"/>
        <w:spacing w:line="360" w:lineRule="auto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экстремизму и профилактика терроризма на территории Соболевского сельского поселения </w:t>
      </w:r>
      <w:proofErr w:type="spellStart"/>
      <w:r>
        <w:rPr>
          <w:color w:val="2B2B2B"/>
          <w:sz w:val="28"/>
          <w:szCs w:val="28"/>
        </w:rPr>
        <w:t>Молнастырщинского</w:t>
      </w:r>
      <w:proofErr w:type="spellEnd"/>
      <w:r>
        <w:rPr>
          <w:color w:val="2B2B2B"/>
          <w:sz w:val="28"/>
          <w:szCs w:val="28"/>
        </w:rPr>
        <w:t xml:space="preserve"> района Смоленской области на 2051-2018 годы"                      ………….. 4</w:t>
      </w:r>
    </w:p>
    <w:p w:rsidR="00A164E8" w:rsidRDefault="00A164E8" w:rsidP="00A164E8">
      <w:pPr>
        <w:pStyle w:val="a5"/>
        <w:shd w:val="clear" w:color="auto" w:fill="FFFFFF"/>
        <w:spacing w:line="360" w:lineRule="auto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2. Оценка исходной ситуации………………………………………………………6</w:t>
      </w:r>
    </w:p>
    <w:p w:rsidR="00A164E8" w:rsidRDefault="00A164E8" w:rsidP="00A164E8">
      <w:pPr>
        <w:pStyle w:val="a5"/>
        <w:shd w:val="clear" w:color="auto" w:fill="FFFFFF"/>
        <w:spacing w:line="360" w:lineRule="auto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3. Цель и задачи Программы………………………………………………………..7</w:t>
      </w:r>
    </w:p>
    <w:p w:rsidR="00A164E8" w:rsidRDefault="00A164E8" w:rsidP="00A164E8">
      <w:pPr>
        <w:pStyle w:val="a5"/>
        <w:shd w:val="clear" w:color="auto" w:fill="FFFFFF"/>
        <w:spacing w:line="360" w:lineRule="auto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4.</w:t>
      </w:r>
      <w:r>
        <w:rPr>
          <w:b/>
          <w:color w:val="2B2B2B"/>
          <w:sz w:val="28"/>
          <w:szCs w:val="28"/>
        </w:rPr>
        <w:t xml:space="preserve"> </w:t>
      </w:r>
      <w:r>
        <w:rPr>
          <w:color w:val="2B2B2B"/>
          <w:sz w:val="28"/>
          <w:szCs w:val="28"/>
        </w:rPr>
        <w:t>Основные мероприятия Программы…………………………………………….7</w:t>
      </w:r>
    </w:p>
    <w:p w:rsidR="00A164E8" w:rsidRDefault="00A164E8" w:rsidP="00A164E8">
      <w:pPr>
        <w:pStyle w:val="a5"/>
        <w:shd w:val="clear" w:color="auto" w:fill="FFFFFF"/>
        <w:spacing w:line="360" w:lineRule="auto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5. Управление Программой…………………………………………………………8</w:t>
      </w:r>
    </w:p>
    <w:p w:rsidR="00A164E8" w:rsidRDefault="00A164E8" w:rsidP="00A164E8">
      <w:pPr>
        <w:pStyle w:val="a5"/>
        <w:shd w:val="clear" w:color="auto" w:fill="FFFFFF"/>
        <w:spacing w:line="360" w:lineRule="auto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6. </w:t>
      </w:r>
      <w:proofErr w:type="gramStart"/>
      <w:r>
        <w:rPr>
          <w:color w:val="2B2B2B"/>
          <w:sz w:val="28"/>
          <w:szCs w:val="28"/>
        </w:rPr>
        <w:t>Контроль за</w:t>
      </w:r>
      <w:proofErr w:type="gramEnd"/>
      <w:r>
        <w:rPr>
          <w:color w:val="2B2B2B"/>
          <w:sz w:val="28"/>
          <w:szCs w:val="28"/>
        </w:rPr>
        <w:t xml:space="preserve"> исполнением Программы………………………………………….8</w:t>
      </w:r>
    </w:p>
    <w:p w:rsidR="00A164E8" w:rsidRDefault="00A164E8" w:rsidP="00A164E8">
      <w:pPr>
        <w:pStyle w:val="a5"/>
        <w:shd w:val="clear" w:color="auto" w:fill="FFFFFF"/>
        <w:spacing w:line="360" w:lineRule="auto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7. Перечень мероприятий Программы……………………………………………..9</w:t>
      </w:r>
    </w:p>
    <w:p w:rsidR="00A164E8" w:rsidRDefault="00A164E8" w:rsidP="00A164E8">
      <w:pPr>
        <w:pStyle w:val="a5"/>
        <w:shd w:val="clear" w:color="auto" w:fill="FFFFFF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8. Основные понятия……………………………………………………………….12</w:t>
      </w:r>
    </w:p>
    <w:p w:rsidR="00A164E8" w:rsidRDefault="00A164E8" w:rsidP="00A164E8">
      <w:pPr>
        <w:pStyle w:val="a5"/>
        <w:shd w:val="clear" w:color="auto" w:fill="FFFFFF"/>
        <w:spacing w:line="360" w:lineRule="auto"/>
        <w:rPr>
          <w:color w:val="2B2B2B"/>
          <w:sz w:val="28"/>
          <w:szCs w:val="28"/>
        </w:rPr>
      </w:pPr>
    </w:p>
    <w:p w:rsidR="00A164E8" w:rsidRDefault="00A164E8" w:rsidP="00A164E8">
      <w:pPr>
        <w:pStyle w:val="a5"/>
        <w:shd w:val="clear" w:color="auto" w:fill="FFFFFF"/>
        <w:spacing w:line="360" w:lineRule="auto"/>
        <w:rPr>
          <w:color w:val="2B2B2B"/>
          <w:sz w:val="28"/>
          <w:szCs w:val="28"/>
        </w:rPr>
      </w:pPr>
    </w:p>
    <w:p w:rsidR="00A164E8" w:rsidRDefault="00A164E8" w:rsidP="00A164E8">
      <w:pPr>
        <w:pStyle w:val="a5"/>
        <w:shd w:val="clear" w:color="auto" w:fill="FFFFFF"/>
        <w:rPr>
          <w:color w:val="2B2B2B"/>
        </w:rPr>
      </w:pPr>
    </w:p>
    <w:p w:rsidR="00A164E8" w:rsidRDefault="00A164E8" w:rsidP="00A164E8">
      <w:pPr>
        <w:pStyle w:val="a5"/>
        <w:shd w:val="clear" w:color="auto" w:fill="FFFFFF"/>
        <w:rPr>
          <w:color w:val="2B2B2B"/>
        </w:rPr>
      </w:pPr>
    </w:p>
    <w:p w:rsidR="00A164E8" w:rsidRDefault="00A164E8" w:rsidP="00A164E8">
      <w:pPr>
        <w:pStyle w:val="a5"/>
        <w:shd w:val="clear" w:color="auto" w:fill="FFFFFF"/>
        <w:rPr>
          <w:color w:val="2B2B2B"/>
        </w:rPr>
      </w:pPr>
    </w:p>
    <w:p w:rsidR="00A164E8" w:rsidRDefault="00A164E8" w:rsidP="00A164E8">
      <w:pPr>
        <w:pStyle w:val="a5"/>
        <w:shd w:val="clear" w:color="auto" w:fill="FFFFFF"/>
        <w:rPr>
          <w:color w:val="2B2B2B"/>
        </w:rPr>
      </w:pPr>
    </w:p>
    <w:p w:rsidR="00A164E8" w:rsidRDefault="00A164E8" w:rsidP="00A164E8">
      <w:pPr>
        <w:pStyle w:val="a5"/>
        <w:shd w:val="clear" w:color="auto" w:fill="FFFFFF"/>
        <w:rPr>
          <w:color w:val="2B2B2B"/>
        </w:rPr>
      </w:pPr>
    </w:p>
    <w:p w:rsidR="00A164E8" w:rsidRDefault="00A164E8" w:rsidP="00A164E8">
      <w:pPr>
        <w:pStyle w:val="a5"/>
        <w:shd w:val="clear" w:color="auto" w:fill="FFFFFF"/>
        <w:rPr>
          <w:color w:val="2B2B2B"/>
        </w:rPr>
      </w:pPr>
    </w:p>
    <w:p w:rsidR="00A164E8" w:rsidRDefault="00A164E8" w:rsidP="00A164E8">
      <w:pPr>
        <w:pStyle w:val="a5"/>
        <w:shd w:val="clear" w:color="auto" w:fill="FFFFFF"/>
        <w:rPr>
          <w:color w:val="2B2B2B"/>
        </w:rPr>
      </w:pPr>
    </w:p>
    <w:p w:rsidR="00A164E8" w:rsidRDefault="00A164E8" w:rsidP="00A164E8">
      <w:pPr>
        <w:pStyle w:val="a5"/>
        <w:shd w:val="clear" w:color="auto" w:fill="FFFFFF"/>
        <w:rPr>
          <w:color w:val="2B2B2B"/>
        </w:rPr>
      </w:pPr>
    </w:p>
    <w:p w:rsidR="00A164E8" w:rsidRDefault="00A164E8" w:rsidP="00A164E8">
      <w:pPr>
        <w:pStyle w:val="a5"/>
        <w:shd w:val="clear" w:color="auto" w:fill="FFFFFF"/>
        <w:rPr>
          <w:color w:val="2B2B2B"/>
        </w:rPr>
      </w:pPr>
    </w:p>
    <w:p w:rsidR="00A164E8" w:rsidRDefault="00A164E8" w:rsidP="00A164E8">
      <w:pPr>
        <w:pStyle w:val="a5"/>
        <w:shd w:val="clear" w:color="auto" w:fill="FFFFFF"/>
        <w:rPr>
          <w:color w:val="2B2B2B"/>
        </w:rPr>
      </w:pPr>
    </w:p>
    <w:p w:rsidR="00A164E8" w:rsidRDefault="00A164E8" w:rsidP="00A164E8">
      <w:pPr>
        <w:pStyle w:val="a5"/>
        <w:shd w:val="clear" w:color="auto" w:fill="FFFFFF"/>
        <w:rPr>
          <w:color w:val="2B2B2B"/>
        </w:rPr>
      </w:pPr>
    </w:p>
    <w:p w:rsidR="00A164E8" w:rsidRDefault="00A164E8" w:rsidP="00A164E8">
      <w:pPr>
        <w:pStyle w:val="a5"/>
        <w:shd w:val="clear" w:color="auto" w:fill="FFFFFF"/>
        <w:rPr>
          <w:color w:val="2B2B2B"/>
        </w:rPr>
      </w:pPr>
    </w:p>
    <w:p w:rsidR="00A164E8" w:rsidRDefault="00A164E8" w:rsidP="00A164E8">
      <w:pPr>
        <w:pStyle w:val="a5"/>
        <w:shd w:val="clear" w:color="auto" w:fill="FFFFFF"/>
        <w:rPr>
          <w:color w:val="2B2B2B"/>
        </w:rPr>
      </w:pPr>
    </w:p>
    <w:p w:rsidR="00A164E8" w:rsidRDefault="00A164E8" w:rsidP="00A164E8">
      <w:pPr>
        <w:pStyle w:val="a5"/>
        <w:shd w:val="clear" w:color="auto" w:fill="FFFFFF"/>
        <w:rPr>
          <w:color w:val="2B2B2B"/>
        </w:rPr>
      </w:pPr>
    </w:p>
    <w:p w:rsidR="00A164E8" w:rsidRDefault="00A164E8" w:rsidP="00A164E8">
      <w:pPr>
        <w:pStyle w:val="a5"/>
        <w:shd w:val="clear" w:color="auto" w:fill="FFFFFF"/>
        <w:rPr>
          <w:color w:val="2B2B2B"/>
        </w:rPr>
      </w:pPr>
    </w:p>
    <w:p w:rsidR="00A164E8" w:rsidRDefault="00A164E8" w:rsidP="00A164E8">
      <w:pPr>
        <w:pStyle w:val="a5"/>
        <w:shd w:val="clear" w:color="auto" w:fill="FFFFFF"/>
        <w:rPr>
          <w:color w:val="2B2B2B"/>
        </w:rPr>
      </w:pPr>
    </w:p>
    <w:p w:rsidR="00A164E8" w:rsidRDefault="00A164E8" w:rsidP="00A164E8">
      <w:pPr>
        <w:pStyle w:val="a5"/>
        <w:shd w:val="clear" w:color="auto" w:fill="FFFFFF"/>
        <w:rPr>
          <w:color w:val="2B2B2B"/>
        </w:rPr>
      </w:pPr>
    </w:p>
    <w:p w:rsidR="00A164E8" w:rsidRDefault="00A164E8" w:rsidP="00A164E8">
      <w:pPr>
        <w:pStyle w:val="a5"/>
        <w:shd w:val="clear" w:color="auto" w:fill="FFFFFF"/>
        <w:rPr>
          <w:color w:val="2B2B2B"/>
        </w:rPr>
      </w:pPr>
    </w:p>
    <w:p w:rsidR="00A164E8" w:rsidRDefault="00A164E8" w:rsidP="00A164E8">
      <w:pPr>
        <w:pStyle w:val="a5"/>
        <w:shd w:val="clear" w:color="auto" w:fill="FFFFFF"/>
        <w:rPr>
          <w:color w:val="2B2B2B"/>
        </w:rPr>
      </w:pPr>
    </w:p>
    <w:p w:rsidR="00A164E8" w:rsidRDefault="00A164E8" w:rsidP="00A164E8">
      <w:pPr>
        <w:pStyle w:val="a5"/>
        <w:shd w:val="clear" w:color="auto" w:fill="FFFFFF"/>
        <w:rPr>
          <w:color w:val="2B2B2B"/>
        </w:rPr>
      </w:pPr>
    </w:p>
    <w:p w:rsidR="00A164E8" w:rsidRDefault="00A164E8" w:rsidP="00A164E8">
      <w:pPr>
        <w:pStyle w:val="a5"/>
        <w:shd w:val="clear" w:color="auto" w:fill="FFFFFF"/>
        <w:rPr>
          <w:color w:val="2B2B2B"/>
        </w:rPr>
      </w:pPr>
    </w:p>
    <w:p w:rsidR="00A164E8" w:rsidRDefault="00A164E8" w:rsidP="00A164E8">
      <w:pPr>
        <w:pStyle w:val="a5"/>
        <w:shd w:val="clear" w:color="auto" w:fill="FFFFFF"/>
        <w:rPr>
          <w:color w:val="2B2B2B"/>
        </w:rPr>
      </w:pPr>
    </w:p>
    <w:p w:rsidR="00A164E8" w:rsidRDefault="00A164E8" w:rsidP="00A164E8">
      <w:pPr>
        <w:pStyle w:val="a5"/>
        <w:shd w:val="clear" w:color="auto" w:fill="FFFFFF"/>
        <w:rPr>
          <w:color w:val="2B2B2B"/>
        </w:rPr>
      </w:pPr>
    </w:p>
    <w:p w:rsidR="00A164E8" w:rsidRDefault="00A164E8" w:rsidP="00A164E8">
      <w:pPr>
        <w:pStyle w:val="a5"/>
        <w:shd w:val="clear" w:color="auto" w:fill="FFFFFF"/>
        <w:rPr>
          <w:color w:val="2B2B2B"/>
        </w:rPr>
      </w:pPr>
    </w:p>
    <w:p w:rsidR="00A164E8" w:rsidRDefault="00A164E8" w:rsidP="00A164E8">
      <w:pPr>
        <w:pStyle w:val="a5"/>
        <w:shd w:val="clear" w:color="auto" w:fill="FFFFFF"/>
        <w:rPr>
          <w:color w:val="2B2B2B"/>
        </w:rPr>
      </w:pPr>
    </w:p>
    <w:p w:rsidR="00A164E8" w:rsidRDefault="00A164E8" w:rsidP="00A164E8">
      <w:pPr>
        <w:pStyle w:val="a5"/>
        <w:shd w:val="clear" w:color="auto" w:fill="FFFFFF"/>
        <w:rPr>
          <w:color w:val="2B2B2B"/>
        </w:rPr>
      </w:pPr>
    </w:p>
    <w:p w:rsidR="00A164E8" w:rsidRDefault="00A164E8" w:rsidP="00A164E8">
      <w:pPr>
        <w:pStyle w:val="a5"/>
        <w:shd w:val="clear" w:color="auto" w:fill="FFFFFF"/>
        <w:rPr>
          <w:color w:val="2B2B2B"/>
        </w:rPr>
      </w:pPr>
    </w:p>
    <w:p w:rsidR="00A164E8" w:rsidRDefault="00A164E8" w:rsidP="00A164E8">
      <w:pPr>
        <w:pStyle w:val="a5"/>
        <w:shd w:val="clear" w:color="auto" w:fill="FFFFFF"/>
        <w:jc w:val="center"/>
        <w:rPr>
          <w:b/>
          <w:color w:val="2B2B2B"/>
          <w:sz w:val="28"/>
          <w:szCs w:val="28"/>
        </w:rPr>
      </w:pPr>
    </w:p>
    <w:p w:rsidR="00A164E8" w:rsidRDefault="00A164E8" w:rsidP="00A164E8">
      <w:pPr>
        <w:pStyle w:val="a5"/>
        <w:shd w:val="clear" w:color="auto" w:fill="FFFFFF"/>
        <w:jc w:val="center"/>
        <w:rPr>
          <w:b/>
          <w:color w:val="2B2B2B"/>
          <w:sz w:val="28"/>
          <w:szCs w:val="28"/>
        </w:rPr>
      </w:pPr>
    </w:p>
    <w:p w:rsidR="00A164E8" w:rsidRDefault="00A164E8" w:rsidP="00A164E8">
      <w:pPr>
        <w:pStyle w:val="a5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Паспорт</w:t>
      </w:r>
    </w:p>
    <w:p w:rsidR="00A164E8" w:rsidRDefault="00A164E8" w:rsidP="00A164E8">
      <w:pPr>
        <w:pStyle w:val="a5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комплексной муниципальной программы</w:t>
      </w:r>
    </w:p>
    <w:p w:rsidR="00A164E8" w:rsidRDefault="00A164E8" w:rsidP="00A164E8">
      <w:pPr>
        <w:pStyle w:val="a5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 xml:space="preserve"> "Противодействие экстремизму и профилактика терроризма</w:t>
      </w:r>
    </w:p>
    <w:p w:rsidR="00A164E8" w:rsidRDefault="00A164E8" w:rsidP="00A164E8">
      <w:pPr>
        <w:pStyle w:val="a5"/>
        <w:shd w:val="clear" w:color="auto" w:fill="FFFFFF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 xml:space="preserve"> на территории Соболевского сельского поселения </w:t>
      </w:r>
      <w:proofErr w:type="spellStart"/>
      <w:r>
        <w:rPr>
          <w:b/>
          <w:color w:val="2B2B2B"/>
          <w:sz w:val="28"/>
          <w:szCs w:val="28"/>
        </w:rPr>
        <w:t>Монастырщинского</w:t>
      </w:r>
      <w:proofErr w:type="spellEnd"/>
      <w:r>
        <w:rPr>
          <w:b/>
          <w:color w:val="2B2B2B"/>
          <w:sz w:val="28"/>
          <w:szCs w:val="28"/>
        </w:rPr>
        <w:t xml:space="preserve"> района Смоленской области  на 2015-2018 годы"</w:t>
      </w:r>
    </w:p>
    <w:p w:rsidR="00A164E8" w:rsidRDefault="00A164E8" w:rsidP="00A164E8">
      <w:pPr>
        <w:pStyle w:val="HTML"/>
        <w:shd w:val="clear" w:color="auto" w:fill="FFFFFF"/>
        <w:rPr>
          <w:color w:val="2B2B2B"/>
          <w:sz w:val="22"/>
          <w:szCs w:val="22"/>
        </w:rPr>
      </w:pPr>
      <w:r>
        <w:rPr>
          <w:color w:val="2B2B2B"/>
          <w:sz w:val="22"/>
          <w:szCs w:val="22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A164E8" w:rsidTr="00A164E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rPr>
                <w:color w:val="2B2B2B"/>
              </w:rPr>
            </w:pPr>
            <w:r>
              <w:rPr>
                <w:color w:val="2B2B2B"/>
              </w:rPr>
              <w:t>Наименование</w:t>
            </w:r>
          </w:p>
          <w:p w:rsidR="00A164E8" w:rsidRDefault="00A164E8">
            <w:r>
              <w:rPr>
                <w:color w:val="2B2B2B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jc w:val="both"/>
            </w:pPr>
            <w:r>
              <w:rPr>
                <w:color w:val="2B2B2B"/>
              </w:rPr>
              <w:t>Комплексная муниципальная программа                            "Противодействие экстремизму и профилактика терроризма на</w:t>
            </w:r>
            <w:r w:rsidR="00E1036C">
              <w:rPr>
                <w:color w:val="2B2B2B"/>
              </w:rPr>
              <w:t xml:space="preserve"> территории Соболевского сельск</w:t>
            </w:r>
            <w:r>
              <w:rPr>
                <w:color w:val="2B2B2B"/>
              </w:rPr>
              <w:t xml:space="preserve">ого поселения </w:t>
            </w:r>
            <w:proofErr w:type="spellStart"/>
            <w:r>
              <w:rPr>
                <w:color w:val="2B2B2B"/>
              </w:rPr>
              <w:t>Монастырщинского</w:t>
            </w:r>
            <w:proofErr w:type="spellEnd"/>
            <w:r>
              <w:rPr>
                <w:color w:val="2B2B2B"/>
              </w:rPr>
              <w:t xml:space="preserve"> района Смоленской области  на 2051-2018 годы"                                       </w:t>
            </w:r>
          </w:p>
        </w:tc>
      </w:tr>
      <w:tr w:rsidR="00A164E8" w:rsidTr="00A164E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r>
              <w:rPr>
                <w:color w:val="2B2B2B"/>
              </w:rPr>
              <w:t>Заказчик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jc w:val="both"/>
            </w:pPr>
            <w:r>
              <w:rPr>
                <w:color w:val="2B2B2B"/>
              </w:rPr>
              <w:t xml:space="preserve">Администрация Соболевского сельского поселения </w:t>
            </w:r>
            <w:proofErr w:type="spellStart"/>
            <w:r>
              <w:rPr>
                <w:color w:val="2B2B2B"/>
              </w:rPr>
              <w:t>Монастырщинского</w:t>
            </w:r>
            <w:proofErr w:type="spellEnd"/>
            <w:r>
              <w:rPr>
                <w:color w:val="2B2B2B"/>
              </w:rPr>
              <w:t xml:space="preserve"> района Смоленской области </w:t>
            </w:r>
          </w:p>
        </w:tc>
      </w:tr>
      <w:tr w:rsidR="00A164E8" w:rsidTr="00A164E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rPr>
                <w:color w:val="2B2B2B"/>
              </w:rPr>
            </w:pPr>
            <w:r>
              <w:rPr>
                <w:color w:val="2B2B2B"/>
              </w:rPr>
              <w:t xml:space="preserve">Исполнители  </w:t>
            </w:r>
          </w:p>
          <w:p w:rsidR="00A164E8" w:rsidRDefault="00A164E8">
            <w:r>
              <w:rPr>
                <w:color w:val="2B2B2B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E8" w:rsidRDefault="00A164E8">
            <w:pPr>
              <w:jc w:val="both"/>
              <w:rPr>
                <w:color w:val="2B2B2B"/>
              </w:rPr>
            </w:pPr>
            <w:r>
              <w:t xml:space="preserve">- отделение полиции по </w:t>
            </w:r>
            <w:proofErr w:type="spellStart"/>
            <w:r>
              <w:t>Монастырщинскому</w:t>
            </w:r>
            <w:proofErr w:type="spellEnd"/>
            <w:r>
              <w:t xml:space="preserve"> району межмуниципального отдела МВД России «</w:t>
            </w:r>
            <w:proofErr w:type="spellStart"/>
            <w:r>
              <w:t>Починковский</w:t>
            </w:r>
            <w:proofErr w:type="spellEnd"/>
            <w:r>
              <w:t>»;</w:t>
            </w:r>
            <w:r>
              <w:rPr>
                <w:color w:val="2B2B2B"/>
              </w:rPr>
              <w:t xml:space="preserve">             </w:t>
            </w:r>
          </w:p>
          <w:p w:rsidR="00A164E8" w:rsidRDefault="00A164E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- администрация Соболевского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района Смоленской области;                  </w:t>
            </w:r>
          </w:p>
          <w:p w:rsidR="00A164E8" w:rsidRDefault="00A164E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- учреждения и организации различных форм собственности;</w:t>
            </w:r>
          </w:p>
          <w:p w:rsidR="00A164E8" w:rsidRDefault="00A164E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общественные организации и объединения;             </w:t>
            </w:r>
          </w:p>
          <w:p w:rsidR="00A164E8" w:rsidRDefault="00A164E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</w:p>
        </w:tc>
      </w:tr>
      <w:tr w:rsidR="00A164E8" w:rsidTr="00A164E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B2B2B"/>
              </w:rPr>
            </w:pPr>
            <w:r>
              <w:rPr>
                <w:color w:val="2B2B2B"/>
              </w:rPr>
              <w:t xml:space="preserve">Цели и задачи     </w:t>
            </w:r>
          </w:p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color w:val="2B2B2B"/>
              </w:rPr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Утверждение основ гражданской идентичности как начала объединяющего всех жителей Соболевского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Монастырщинского</w:t>
            </w:r>
            <w:proofErr w:type="spellEnd"/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 района Смоленской области</w:t>
            </w:r>
            <w:proofErr w:type="gramStart"/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..                                </w:t>
            </w:r>
            <w:proofErr w:type="gramEnd"/>
          </w:p>
          <w:p w:rsidR="00A164E8" w:rsidRDefault="00A164E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Воспитание культуры толерантности и межнационального     согласия.                                             </w:t>
            </w:r>
          </w:p>
          <w:p w:rsidR="00A164E8" w:rsidRDefault="00A164E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A164E8" w:rsidRDefault="00A164E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Формирование в молодежной среде мировоззрения и духовно-нравственной атмосферы этнокультурного                         взаимоуважения, основанных на принципах уважения прав и свобод человека, стремления к межэтническому миру и согласию, готовности к диалогу.                       </w:t>
            </w:r>
          </w:p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color w:val="2B2B2B"/>
              </w:rPr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                                 Разработка и реализация в учреждениях дошкольного, начального, среднего              образования Соболевского сельского поселения </w:t>
            </w:r>
            <w:proofErr w:type="spellStart"/>
            <w:r>
              <w:rPr>
                <w:color w:val="2B2B2B"/>
              </w:rPr>
              <w:t>Монастырщинского</w:t>
            </w:r>
            <w:proofErr w:type="spellEnd"/>
            <w:r>
              <w:rPr>
                <w:color w:val="2B2B2B"/>
              </w:rPr>
              <w:t xml:space="preserve"> района Смоленской области                образовательных программ, направленных на формирование у подрастающего поколения позитивных установок на                      этническое многообразие                             </w:t>
            </w:r>
          </w:p>
        </w:tc>
      </w:tr>
      <w:tr w:rsidR="00A164E8" w:rsidTr="00A164E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B2B2B"/>
              </w:rPr>
            </w:pPr>
            <w:r>
              <w:rPr>
                <w:color w:val="2B2B2B"/>
              </w:rPr>
              <w:t xml:space="preserve">Сроки и этапы     </w:t>
            </w:r>
          </w:p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color w:val="2B2B2B"/>
              </w:rPr>
              <w:t>реализации Программы</w:t>
            </w:r>
            <w:r>
              <w:rPr>
                <w:color w:val="2B2B2B"/>
                <w:sz w:val="22"/>
                <w:szCs w:val="22"/>
              </w:rPr>
              <w:t xml:space="preserve">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2015-2018 годы в один этап.                           </w:t>
            </w:r>
          </w:p>
          <w:p w:rsidR="00A164E8" w:rsidRDefault="00A164E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Объем средств, выделяемых на реализацию мероприятий  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lastRenderedPageBreak/>
              <w:t xml:space="preserve">настоящей Программы, ежегодно уточняется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формировании проекта бюджета на соответствующий                     финансовый год                                </w:t>
            </w:r>
          </w:p>
        </w:tc>
      </w:tr>
      <w:tr w:rsidR="00A164E8" w:rsidTr="00A164E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Ожидаемые результаты от реализации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Укрепление и культивирование в молодежной среде      атмосферы межэтнического согласия и толерантности.   </w:t>
            </w:r>
          </w:p>
          <w:p w:rsidR="00A164E8" w:rsidRDefault="00A164E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Препятствование созданию и деятельности               </w:t>
            </w:r>
          </w:p>
          <w:p w:rsidR="00A164E8" w:rsidRDefault="00A164E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националистических экстремистских молодежных         группировок.                                          </w:t>
            </w:r>
          </w:p>
          <w:p w:rsidR="00A164E8" w:rsidRDefault="00A164E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Обеспечение условий для успешной соц. культурной адаптации молодежи из числа мигрантов, противодействия проникновению в общественное сознание идей религиозного фундаментализма, экстремизма и                нетерпимости.                                        </w:t>
            </w:r>
          </w:p>
          <w:p w:rsidR="00A164E8" w:rsidRDefault="00A164E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Совершенствование форм и методов работы                                правоохранительных органов по профилактике проявлений ксенофобии, национальной и расовой нетерпимости,                        противодействию этнической дискриминации.             </w:t>
            </w:r>
          </w:p>
          <w:p w:rsidR="00A164E8" w:rsidRDefault="00A164E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Повышение уровня компетентности сотрудников правоохранительных органов в вопросах миграционной и                    национальной политики, способах формирования толерантной среды и противодействия экстремизму.     </w:t>
            </w:r>
          </w:p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color w:val="2B2B2B"/>
              </w:rPr>
              <w:t>Создание эффективной системы правовых, организационных и идеологических механизмов противодействия                   экстремизму, этнической и религиозной нетерпимости.</w:t>
            </w:r>
          </w:p>
        </w:tc>
      </w:tr>
      <w:tr w:rsidR="00A164E8" w:rsidTr="00A164E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Источники финансирования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3 тыс. руб.                    </w:t>
            </w:r>
          </w:p>
          <w:p w:rsidR="00A164E8" w:rsidRDefault="00A164E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По источникам финансирования:    </w:t>
            </w:r>
          </w:p>
          <w:p w:rsidR="00A164E8" w:rsidRDefault="00A164E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2016 - 1,0 тыс. руб. из привлеченных денежных средств;                               </w:t>
            </w:r>
          </w:p>
          <w:p w:rsidR="00A164E8" w:rsidRDefault="00A164E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2017 - 1,0 тыс. руб. из местного бюджета;                                </w:t>
            </w:r>
          </w:p>
          <w:p w:rsidR="00A164E8" w:rsidRDefault="00A164E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2018 - 1,0 тыс. руб. из местного бюджета.                               </w:t>
            </w:r>
          </w:p>
          <w:p w:rsidR="00A164E8" w:rsidRDefault="00A164E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 xml:space="preserve">Финансирование Программы осуществляется из бюджета Соболевского сельского поселения и из привлеченных денежных средств (внебюджетных источников).                                    </w:t>
            </w:r>
          </w:p>
          <w:p w:rsidR="00A164E8" w:rsidRDefault="00A164E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Программы перечень программных мероприятий может корректироваться, изменяться и                   дополняться по решению заказчика Программы. Под каждое мероприятие Программы разрабатывается контракт, который заключается с исполнителем.                                            </w:t>
            </w:r>
          </w:p>
        </w:tc>
      </w:tr>
      <w:tr w:rsidR="00A164E8" w:rsidTr="00A164E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Управление Программой и </w:t>
            </w:r>
            <w:proofErr w:type="gramStart"/>
            <w:r>
              <w:t>контроль за</w:t>
            </w:r>
            <w:proofErr w:type="gramEnd"/>
            <w:r>
              <w:t xml:space="preserve"> ее реализацией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настоящей Программы осуществляют администрация Соболевского сельского поселения </w:t>
            </w:r>
            <w:proofErr w:type="spellStart"/>
            <w:r>
              <w:t>Монастырщинского</w:t>
            </w:r>
            <w:proofErr w:type="spellEnd"/>
            <w:r>
              <w:t xml:space="preserve"> района Смоленской области отделение полиции по </w:t>
            </w:r>
            <w:proofErr w:type="spellStart"/>
            <w:r>
              <w:t>Монастырщинскому</w:t>
            </w:r>
            <w:proofErr w:type="spellEnd"/>
            <w:r>
              <w:t xml:space="preserve"> району межмуниципального отдела МВД России «</w:t>
            </w:r>
            <w:proofErr w:type="spellStart"/>
            <w:r>
              <w:t>Починковский</w:t>
            </w:r>
            <w:proofErr w:type="spellEnd"/>
            <w:r>
              <w:t xml:space="preserve">, а также Совет депутатов муниципального образования Соболевского сельского поселения </w:t>
            </w:r>
            <w:proofErr w:type="spellStart"/>
            <w:r>
              <w:t>Монастырщинского</w:t>
            </w:r>
            <w:proofErr w:type="spellEnd"/>
            <w:r>
              <w:t xml:space="preserve"> района Смоленской области, в соответствии с полномочиями, установленными действующим законодательством.   </w:t>
            </w:r>
          </w:p>
        </w:tc>
      </w:tr>
      <w:tr w:rsidR="00A164E8" w:rsidTr="00A164E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Разработчики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Администрация Соболевского сельского поселения </w:t>
            </w:r>
            <w:proofErr w:type="spellStart"/>
            <w:r>
              <w:t>Монастырщинского</w:t>
            </w:r>
            <w:proofErr w:type="spellEnd"/>
            <w:r>
              <w:t xml:space="preserve"> района Смоленской области</w:t>
            </w:r>
          </w:p>
        </w:tc>
      </w:tr>
    </w:tbl>
    <w:p w:rsidR="00A164E8" w:rsidRDefault="00A164E8" w:rsidP="00A164E8">
      <w:pPr>
        <w:pStyle w:val="HTML"/>
        <w:shd w:val="clear" w:color="auto" w:fill="FFFFFF"/>
        <w:rPr>
          <w:color w:val="2B2B2B"/>
          <w:sz w:val="22"/>
          <w:szCs w:val="22"/>
        </w:rPr>
      </w:pPr>
    </w:p>
    <w:p w:rsidR="00A164E8" w:rsidRDefault="00A164E8" w:rsidP="00A16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hAnsi="Arial" w:cs="Arial"/>
          <w:color w:val="2B2B2B"/>
          <w:sz w:val="22"/>
          <w:szCs w:val="22"/>
        </w:rPr>
      </w:pP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1. Оценка исходной ситуации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       Резкая активизация деятельности молодежных объединений экстремистской направленности ("Скинхеды",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     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      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       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статье 214 Уголовного кодекса Российской Федерации.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        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         Сегодняшняя борьба с экстремизмом затрагивает также сферы, которые трактуются как: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</w:t>
      </w:r>
      <w:r>
        <w:rPr>
          <w:color w:val="2B2B2B"/>
          <w:sz w:val="28"/>
          <w:szCs w:val="28"/>
        </w:rPr>
        <w:lastRenderedPageBreak/>
        <w:t>символики, сходных с нацистской атрибутикой или символикой до степени смешения.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2. Цель и задачи Программы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         </w:t>
      </w:r>
      <w:proofErr w:type="gramStart"/>
      <w:r>
        <w:rPr>
          <w:color w:val="2B2B2B"/>
          <w:sz w:val="28"/>
          <w:szCs w:val="28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власти, администрации </w:t>
      </w:r>
      <w:r>
        <w:rPr>
          <w:sz w:val="28"/>
          <w:szCs w:val="28"/>
        </w:rPr>
        <w:t xml:space="preserve">Соболевского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>
        <w:rPr>
          <w:color w:val="2B2B2B"/>
          <w:sz w:val="28"/>
          <w:szCs w:val="28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        Основными задачами реализации Программы являются: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Утверждение основ гражданской идентичности как начала, объединяющего всех жителей </w:t>
      </w:r>
      <w:r>
        <w:rPr>
          <w:sz w:val="28"/>
          <w:szCs w:val="28"/>
        </w:rPr>
        <w:t xml:space="preserve">Соболевского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Воспитание культуры толерантности и межнационального согласия.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Достижение необходимого уровня правовой культуры граждан как основы толерантного сознания и поведения.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Разработка и реализация в учреждениях дошкольного, начального, среднего образования </w:t>
      </w:r>
      <w:r>
        <w:rPr>
          <w:sz w:val="28"/>
          <w:szCs w:val="28"/>
        </w:rPr>
        <w:t xml:space="preserve">Соболевского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>
        <w:rPr>
          <w:color w:val="2B2B2B"/>
          <w:sz w:val="28"/>
          <w:szCs w:val="28"/>
        </w:rPr>
        <w:t>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  <w:sz w:val="28"/>
          <w:szCs w:val="28"/>
        </w:rPr>
      </w:pP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3. Основные мероприятия Программы: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  <w:sz w:val="28"/>
          <w:szCs w:val="28"/>
        </w:rPr>
      </w:pP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последовательное и повсеместное пресечение проповеди нетерпимости и насилия.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В сфере образования и воспитания: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- утверждение в школьной системе образования концепции </w:t>
      </w:r>
      <w:proofErr w:type="spellStart"/>
      <w:r>
        <w:rPr>
          <w:color w:val="2B2B2B"/>
          <w:sz w:val="28"/>
          <w:szCs w:val="28"/>
        </w:rPr>
        <w:t>многокультурности</w:t>
      </w:r>
      <w:proofErr w:type="spellEnd"/>
      <w:r>
        <w:rPr>
          <w:color w:val="2B2B2B"/>
          <w:sz w:val="28"/>
          <w:szCs w:val="28"/>
        </w:rPr>
        <w:t xml:space="preserve"> и многоукладности российской жизни;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- проведение </w:t>
      </w:r>
      <w:proofErr w:type="spellStart"/>
      <w:r>
        <w:rPr>
          <w:color w:val="2B2B2B"/>
          <w:sz w:val="28"/>
          <w:szCs w:val="28"/>
        </w:rPr>
        <w:t>доподготовки</w:t>
      </w:r>
      <w:proofErr w:type="spellEnd"/>
      <w:r>
        <w:rPr>
          <w:color w:val="2B2B2B"/>
          <w:sz w:val="28"/>
          <w:szCs w:val="28"/>
        </w:rPr>
        <w:t xml:space="preserve"> школьных учителей на предмет знаний и установок в вопросах толерантности и межэтнического диалога;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lastRenderedPageBreak/>
        <w:t>- 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пресечение деятельности и запрещение символики экстремистских групп и организаций в школах и вузах;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расширение для школьников экскурсионно-туристической деятельности для углубления их знаний о стране и ее народах;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В сфере средств массовой информации, издательского дела и индустрии массовых развлечений: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не упоминать без крайней необходимости этническую принадлежность персонажей журналистских материалов;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оказание всемерной поддержки средствам массовой информации, адресованным детям и молодежи и ставящим своей целью воспитание в духе толерантности и патриотизма.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4. Управление Программой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      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>
        <w:rPr>
          <w:sz w:val="28"/>
          <w:szCs w:val="28"/>
        </w:rPr>
        <w:t xml:space="preserve">Соболевского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       </w:t>
      </w:r>
      <w:proofErr w:type="gramStart"/>
      <w:r>
        <w:rPr>
          <w:color w:val="2B2B2B"/>
          <w:sz w:val="28"/>
          <w:szCs w:val="28"/>
        </w:rPr>
        <w:t xml:space="preserve">Координацию деятельности исполнителей осуществляет </w:t>
      </w:r>
      <w:r>
        <w:rPr>
          <w:sz w:val="28"/>
          <w:szCs w:val="28"/>
        </w:rPr>
        <w:t xml:space="preserve">отделение полиции по </w:t>
      </w:r>
      <w:proofErr w:type="spellStart"/>
      <w:r>
        <w:rPr>
          <w:sz w:val="28"/>
          <w:szCs w:val="28"/>
        </w:rPr>
        <w:t>Монастырщинскому</w:t>
      </w:r>
      <w:proofErr w:type="spellEnd"/>
      <w:r>
        <w:rPr>
          <w:sz w:val="28"/>
          <w:szCs w:val="28"/>
        </w:rPr>
        <w:t xml:space="preserve"> району межмуниципального отдела МВД России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color w:val="2B2B2B"/>
          <w:sz w:val="28"/>
          <w:szCs w:val="28"/>
        </w:rPr>
        <w:t xml:space="preserve">             Анализ и оценку эффективности исполнения Программы, подготовку материалов для рассмотрения на Совете депутатов </w:t>
      </w:r>
      <w:r>
        <w:rPr>
          <w:sz w:val="28"/>
          <w:szCs w:val="28"/>
        </w:rPr>
        <w:t xml:space="preserve">Соболевского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>
        <w:rPr>
          <w:color w:val="2B2B2B"/>
          <w:sz w:val="28"/>
          <w:szCs w:val="28"/>
        </w:rPr>
        <w:t xml:space="preserve"> производит администрация </w:t>
      </w:r>
      <w:r>
        <w:rPr>
          <w:sz w:val="28"/>
          <w:szCs w:val="28"/>
        </w:rPr>
        <w:t xml:space="preserve">Соболевского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>
        <w:rPr>
          <w:color w:val="2B2B2B"/>
          <w:sz w:val="28"/>
          <w:szCs w:val="28"/>
        </w:rPr>
        <w:t xml:space="preserve"> совместно с </w:t>
      </w:r>
      <w:r>
        <w:rPr>
          <w:sz w:val="28"/>
          <w:szCs w:val="28"/>
        </w:rPr>
        <w:t xml:space="preserve">отделением полиции по </w:t>
      </w:r>
      <w:proofErr w:type="spellStart"/>
      <w:r>
        <w:rPr>
          <w:sz w:val="28"/>
          <w:szCs w:val="28"/>
        </w:rPr>
        <w:t>Монастырщинскому</w:t>
      </w:r>
      <w:proofErr w:type="spellEnd"/>
      <w:r>
        <w:rPr>
          <w:sz w:val="28"/>
          <w:szCs w:val="28"/>
        </w:rPr>
        <w:t xml:space="preserve"> району межмуниципального отдела МВД России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color w:val="2B2B2B"/>
          <w:sz w:val="28"/>
          <w:szCs w:val="28"/>
        </w:rPr>
        <w:t>.</w:t>
      </w:r>
      <w:proofErr w:type="gramEnd"/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 xml:space="preserve">5. </w:t>
      </w:r>
      <w:proofErr w:type="gramStart"/>
      <w:r>
        <w:rPr>
          <w:b/>
          <w:color w:val="2B2B2B"/>
          <w:sz w:val="28"/>
          <w:szCs w:val="28"/>
        </w:rPr>
        <w:t>Контроль за</w:t>
      </w:r>
      <w:proofErr w:type="gramEnd"/>
      <w:r>
        <w:rPr>
          <w:b/>
          <w:color w:val="2B2B2B"/>
          <w:sz w:val="28"/>
          <w:szCs w:val="28"/>
        </w:rPr>
        <w:t xml:space="preserve"> исполнением Программы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     Осуществляют администрация </w:t>
      </w:r>
      <w:r>
        <w:rPr>
          <w:sz w:val="28"/>
          <w:szCs w:val="28"/>
        </w:rPr>
        <w:t xml:space="preserve">Соболевского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>
        <w:rPr>
          <w:color w:val="2B2B2B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отделение полиции по </w:t>
      </w:r>
      <w:proofErr w:type="spellStart"/>
      <w:r>
        <w:rPr>
          <w:sz w:val="28"/>
          <w:szCs w:val="28"/>
        </w:rPr>
        <w:t>Монастырщинскому</w:t>
      </w:r>
      <w:proofErr w:type="spellEnd"/>
      <w:r>
        <w:rPr>
          <w:sz w:val="28"/>
          <w:szCs w:val="28"/>
        </w:rPr>
        <w:t xml:space="preserve"> району межмуниципального отдела МВД России «</w:t>
      </w:r>
      <w:proofErr w:type="spellStart"/>
      <w:r>
        <w:rPr>
          <w:sz w:val="28"/>
          <w:szCs w:val="28"/>
        </w:rPr>
        <w:t>Починковский</w:t>
      </w:r>
      <w:proofErr w:type="spellEnd"/>
      <w:r>
        <w:rPr>
          <w:color w:val="2B2B2B"/>
          <w:sz w:val="28"/>
          <w:szCs w:val="28"/>
        </w:rPr>
        <w:t xml:space="preserve">, Совет депутатов </w:t>
      </w:r>
      <w:r>
        <w:rPr>
          <w:sz w:val="28"/>
          <w:szCs w:val="28"/>
        </w:rPr>
        <w:t xml:space="preserve">муниципального образования Соболевского </w:t>
      </w:r>
      <w:r>
        <w:rPr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>
        <w:rPr>
          <w:color w:val="2B2B2B"/>
          <w:sz w:val="28"/>
          <w:szCs w:val="28"/>
        </w:rPr>
        <w:t>в соответствии с полномочиями, установленными законодательством.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8"/>
          <w:szCs w:val="28"/>
        </w:rPr>
      </w:pPr>
      <w:r>
        <w:rPr>
          <w:b/>
        </w:rPr>
        <w:t xml:space="preserve">   </w:t>
      </w:r>
      <w:r>
        <w:rPr>
          <w:b/>
          <w:color w:val="2B2B2B"/>
          <w:sz w:val="28"/>
          <w:szCs w:val="28"/>
        </w:rPr>
        <w:t>ПЕРЕЧЕНЬ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МЕРОПРИЯТИЙ ПО РЕАЛИЗАЦИИ КОМПЛЕКСНОЙ МУНИЦИПАЛЬНОЙ ПРОГРАММЫ "ПРОТИВОДЕЙСТВИЕ ЭКСТРЕМИЗМУ И ПРОФИЛАКТИКА ТЕРРОРИЗМА НА ТЕРРИТОРИИ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 xml:space="preserve"> СОБОЛЕВСКОГО СЕЛЬСКОГО ПОСЕЛЕНИЯ МОНАСТЫРЩИНСКОГО РАЙОНА СМОЛЕНСКОЙ ОБЛАСТИ   НА 2015-2018 ГОДЫ"</w:t>
      </w:r>
    </w:p>
    <w:p w:rsidR="00A164E8" w:rsidRDefault="00A164E8" w:rsidP="00A16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hAnsi="Arial" w:cs="Arial"/>
          <w:color w:val="2B2B2B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080"/>
        <w:gridCol w:w="1332"/>
        <w:gridCol w:w="1166"/>
        <w:gridCol w:w="1299"/>
        <w:gridCol w:w="1350"/>
      </w:tblGrid>
      <w:tr w:rsidR="00A164E8" w:rsidTr="00A164E8">
        <w:trPr>
          <w:trHeight w:val="9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r>
              <w:t xml:space="preserve">Наименование </w:t>
            </w:r>
          </w:p>
          <w:p w:rsidR="00A164E8" w:rsidRDefault="00A164E8">
            <w:r>
              <w:t>мероприятий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r>
              <w:t>Срок</w:t>
            </w:r>
          </w:p>
          <w:p w:rsidR="00A164E8" w:rsidRDefault="00A164E8">
            <w:r>
              <w:t>исполнения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r>
              <w:t>Всего</w:t>
            </w:r>
          </w:p>
          <w:p w:rsidR="00A164E8" w:rsidRDefault="00A164E8"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jc w:val="center"/>
            </w:pPr>
            <w:r>
              <w:t>Источники финансирования</w:t>
            </w:r>
          </w:p>
          <w:p w:rsidR="00A164E8" w:rsidRDefault="00A164E8">
            <w:pPr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r>
              <w:t>Ответственные исполнители</w:t>
            </w:r>
          </w:p>
        </w:tc>
      </w:tr>
      <w:tr w:rsidR="00A164E8" w:rsidTr="00A164E8">
        <w:trPr>
          <w:trHeight w:val="465"/>
        </w:trPr>
        <w:tc>
          <w:tcPr>
            <w:tcW w:w="9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E8" w:rsidRDefault="00A164E8"/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E8" w:rsidRDefault="00A164E8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E8" w:rsidRDefault="00A164E8"/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E8" w:rsidRDefault="00A164E8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E8" w:rsidRDefault="00A164E8">
            <w:r>
              <w:t xml:space="preserve">Местный бюджет </w:t>
            </w:r>
          </w:p>
          <w:p w:rsidR="00A164E8" w:rsidRDefault="00A164E8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E8" w:rsidRDefault="00A164E8">
            <w:r>
              <w:t>Прочие источники</w:t>
            </w:r>
          </w:p>
          <w:p w:rsidR="00A164E8" w:rsidRDefault="00A164E8"/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4E8" w:rsidRDefault="00A164E8"/>
        </w:tc>
      </w:tr>
      <w:tr w:rsidR="00A164E8" w:rsidTr="00A164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jc w:val="center"/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jc w:val="center"/>
            </w:pPr>
            <w: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jc w:val="center"/>
            </w:pPr>
            <w: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jc w:val="center"/>
            </w:pPr>
            <w: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jc w:val="center"/>
            </w:pPr>
            <w: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jc w:val="center"/>
            </w:pPr>
            <w:r>
              <w:t>7</w:t>
            </w:r>
          </w:p>
        </w:tc>
      </w:tr>
      <w:tr w:rsidR="00A164E8" w:rsidTr="00A164E8"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E8" w:rsidRDefault="00A164E8">
            <w:pPr>
              <w:jc w:val="center"/>
              <w:rPr>
                <w:b/>
              </w:rPr>
            </w:pPr>
            <w:r>
              <w:rPr>
                <w:b/>
                <w:color w:val="2B2B2B"/>
              </w:rPr>
              <w:t xml:space="preserve">1. Организационные и пропагандистские мероприятия                                       </w:t>
            </w:r>
          </w:p>
          <w:p w:rsidR="00A164E8" w:rsidRDefault="00A164E8"/>
        </w:tc>
      </w:tr>
      <w:tr w:rsidR="00A164E8" w:rsidTr="00A164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64E8" w:rsidRDefault="00A164E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Разработка плана                             профилактических мер,                                направленных на              предупреждение экстремистской          деятельности, в том числе на            выявление и последующее      </w:t>
            </w:r>
          </w:p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color w:val="2B2B2B"/>
                <w:sz w:val="22"/>
                <w:szCs w:val="22"/>
              </w:rPr>
              <w:t xml:space="preserve">устранение причин и условий, способствующих осуществлению экстремистской деятельности     на территории Соболевского сельского поселения </w:t>
            </w:r>
            <w:proofErr w:type="spellStart"/>
            <w:r>
              <w:rPr>
                <w:color w:val="2B2B2B"/>
                <w:sz w:val="22"/>
                <w:szCs w:val="22"/>
              </w:rPr>
              <w:t>Монгастырщинского</w:t>
            </w:r>
            <w:proofErr w:type="spellEnd"/>
            <w:r>
              <w:rPr>
                <w:color w:val="2B2B2B"/>
                <w:sz w:val="22"/>
                <w:szCs w:val="22"/>
              </w:rPr>
              <w:t xml:space="preserve"> района Смоленской области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Соболевского  сельского поселения</w:t>
            </w:r>
          </w:p>
        </w:tc>
      </w:tr>
      <w:tr w:rsidR="00A164E8" w:rsidTr="00A164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Использовать творческий потенциал педагогов Соболевской основной </w:t>
            </w:r>
            <w:r w:rsidR="00E1036C">
              <w:rPr>
                <w:sz w:val="22"/>
                <w:szCs w:val="22"/>
              </w:rPr>
              <w:t xml:space="preserve">общеобразовательной </w:t>
            </w:r>
            <w:r>
              <w:rPr>
                <w:sz w:val="22"/>
                <w:szCs w:val="22"/>
              </w:rPr>
              <w:t>школы для разработки уроков и мероприятий, направленных на развитие уровня толерантного сознания молодежи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2015-2018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Соболевская основная общеобразовательная школа им. А.Н. Попова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Соболевский, </w:t>
            </w:r>
            <w:proofErr w:type="spellStart"/>
            <w:r>
              <w:rPr>
                <w:sz w:val="22"/>
                <w:szCs w:val="22"/>
              </w:rPr>
              <w:t>Стегримовский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Крапивенский</w:t>
            </w:r>
            <w:proofErr w:type="spellEnd"/>
            <w:r>
              <w:rPr>
                <w:sz w:val="22"/>
                <w:szCs w:val="22"/>
              </w:rPr>
              <w:t xml:space="preserve"> СДК, </w:t>
            </w:r>
            <w:proofErr w:type="spellStart"/>
            <w:r>
              <w:rPr>
                <w:sz w:val="22"/>
                <w:szCs w:val="22"/>
              </w:rPr>
              <w:t>Дмыничский</w:t>
            </w:r>
            <w:proofErr w:type="spellEnd"/>
            <w:r>
              <w:rPr>
                <w:sz w:val="22"/>
                <w:szCs w:val="22"/>
              </w:rPr>
              <w:t xml:space="preserve">  СК</w:t>
            </w:r>
          </w:p>
        </w:tc>
      </w:tr>
      <w:tr w:rsidR="00A164E8" w:rsidTr="00A164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уроков и </w:t>
            </w:r>
            <w:r>
              <w:rPr>
                <w:sz w:val="22"/>
                <w:szCs w:val="22"/>
              </w:rPr>
              <w:lastRenderedPageBreak/>
              <w:t xml:space="preserve">мероприятий для учащихся с использованием видеоматериалов «Обыкновенный фашизм», «Список </w:t>
            </w:r>
            <w:proofErr w:type="spellStart"/>
            <w:r>
              <w:rPr>
                <w:sz w:val="22"/>
                <w:szCs w:val="22"/>
              </w:rPr>
              <w:t>Шиндлера</w:t>
            </w:r>
            <w:proofErr w:type="spellEnd"/>
            <w:r>
              <w:rPr>
                <w:sz w:val="22"/>
                <w:szCs w:val="22"/>
              </w:rPr>
              <w:t>» и др.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2015-</w:t>
            </w:r>
            <w:r>
              <w:rPr>
                <w:sz w:val="22"/>
                <w:szCs w:val="22"/>
              </w:rPr>
              <w:lastRenderedPageBreak/>
              <w:t>2018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Без </w:t>
            </w:r>
            <w:r>
              <w:rPr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lastRenderedPageBreak/>
              <w:t>Соболевская основная общеобразовательная школа им. А.Н. Попова</w:t>
            </w:r>
          </w:p>
        </w:tc>
      </w:tr>
      <w:tr w:rsidR="00A164E8" w:rsidTr="00A164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Распространение опыта           проведения уроков и                    мероприятий, направленных на             развитие толерантного        </w:t>
            </w:r>
          </w:p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color w:val="2B2B2B"/>
                <w:sz w:val="22"/>
                <w:szCs w:val="22"/>
              </w:rPr>
              <w:t xml:space="preserve">сознания у молодежи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2015-2018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Соболевская основная общеобразовательная школа им. А.Н. Попова</w:t>
            </w:r>
          </w:p>
        </w:tc>
      </w:tr>
      <w:tr w:rsidR="00A164E8" w:rsidTr="00A164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Распространение среди         педагогов и библиотекарей             </w:t>
            </w:r>
          </w:p>
          <w:p w:rsidR="00A164E8" w:rsidRDefault="00A164E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информации и материалов,                 содействующих повышению                      уровня толерантного сознания </w:t>
            </w:r>
          </w:p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color w:val="2B2B2B"/>
                <w:sz w:val="22"/>
                <w:szCs w:val="22"/>
              </w:rPr>
              <w:t xml:space="preserve">молодежи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2015-2018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Соболевская основная общеобразовательная школа им. А.Н. Попова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Соболевский, </w:t>
            </w:r>
            <w:proofErr w:type="spellStart"/>
            <w:r>
              <w:rPr>
                <w:sz w:val="22"/>
                <w:szCs w:val="22"/>
              </w:rPr>
              <w:t>Стегримовский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Крапивенский</w:t>
            </w:r>
            <w:proofErr w:type="spellEnd"/>
            <w:r>
              <w:rPr>
                <w:sz w:val="22"/>
                <w:szCs w:val="22"/>
              </w:rPr>
              <w:t xml:space="preserve"> СДК, </w:t>
            </w:r>
            <w:proofErr w:type="spellStart"/>
            <w:r>
              <w:rPr>
                <w:sz w:val="22"/>
                <w:szCs w:val="22"/>
              </w:rPr>
              <w:t>Дмыничский</w:t>
            </w:r>
            <w:proofErr w:type="spellEnd"/>
            <w:r>
              <w:rPr>
                <w:sz w:val="22"/>
                <w:szCs w:val="22"/>
              </w:rPr>
              <w:t xml:space="preserve">  СК</w:t>
            </w:r>
          </w:p>
        </w:tc>
      </w:tr>
      <w:tr w:rsidR="00A164E8" w:rsidTr="00A164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>Организация работы учреждений</w:t>
            </w:r>
          </w:p>
          <w:p w:rsidR="00A164E8" w:rsidRDefault="00A164E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>культуры, спорта и           образования по утверждению в сознании молодых людей идеи                         личной и коллективной        обязанности уважать права    человека и разнообразие в                           нашем обществе (как          проявление культурных,    этнических, религиозных,                         политических и иных различий</w:t>
            </w:r>
            <w:proofErr w:type="gramEnd"/>
          </w:p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color w:val="2B2B2B"/>
                <w:sz w:val="22"/>
                <w:szCs w:val="22"/>
              </w:rPr>
              <w:t xml:space="preserve">между людьми), формированию  нетерпимости к любым         проявлениям экстремизма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2015-2018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Соболевская основная общеобразовательная школа им. А.Н. Попова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Соболевский, </w:t>
            </w:r>
            <w:proofErr w:type="spellStart"/>
            <w:r>
              <w:rPr>
                <w:sz w:val="22"/>
                <w:szCs w:val="22"/>
              </w:rPr>
              <w:t>Стегримовский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Крапивенский</w:t>
            </w:r>
            <w:proofErr w:type="spellEnd"/>
            <w:r>
              <w:rPr>
                <w:sz w:val="22"/>
                <w:szCs w:val="22"/>
              </w:rPr>
              <w:t xml:space="preserve"> СДК, </w:t>
            </w:r>
            <w:proofErr w:type="spellStart"/>
            <w:r>
              <w:rPr>
                <w:sz w:val="22"/>
                <w:szCs w:val="22"/>
              </w:rPr>
              <w:t>Дмыничский</w:t>
            </w:r>
            <w:proofErr w:type="spellEnd"/>
            <w:r>
              <w:rPr>
                <w:sz w:val="22"/>
                <w:szCs w:val="22"/>
              </w:rPr>
              <w:t xml:space="preserve">  СК</w:t>
            </w:r>
          </w:p>
        </w:tc>
      </w:tr>
      <w:tr w:rsidR="00A164E8" w:rsidTr="00A164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Комплексные проверки          потенциально опасных объектов на предмет профилактики и     предупреждения               </w:t>
            </w:r>
          </w:p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color w:val="2B2B2B"/>
                <w:sz w:val="22"/>
                <w:szCs w:val="22"/>
              </w:rPr>
              <w:t xml:space="preserve">террористических актов и        техногенных аварий на них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2015-2018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 xml:space="preserve">Администрация Соболевского поселения, отделение полиции по </w:t>
            </w:r>
            <w:proofErr w:type="spellStart"/>
            <w:r>
              <w:rPr>
                <w:sz w:val="22"/>
                <w:szCs w:val="22"/>
              </w:rPr>
              <w:t>Монастыр</w:t>
            </w:r>
            <w:r>
              <w:rPr>
                <w:sz w:val="22"/>
                <w:szCs w:val="22"/>
              </w:rPr>
              <w:lastRenderedPageBreak/>
              <w:t>щинскому</w:t>
            </w:r>
            <w:proofErr w:type="spellEnd"/>
            <w:r>
              <w:rPr>
                <w:sz w:val="22"/>
                <w:szCs w:val="22"/>
              </w:rPr>
              <w:t xml:space="preserve"> району </w:t>
            </w:r>
          </w:p>
        </w:tc>
      </w:tr>
      <w:tr w:rsidR="00A164E8" w:rsidTr="00A164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Информирование населения    </w:t>
            </w:r>
          </w:p>
          <w:p w:rsidR="00A164E8" w:rsidRDefault="00A164E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поселения по вопросам           противодействия терроризму,    предупреждению                 террористических актов,        поведения </w:t>
            </w:r>
            <w:proofErr w:type="gramStart"/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 чрезвычайных              </w:t>
            </w:r>
          </w:p>
          <w:p w:rsidR="00A164E8" w:rsidRDefault="00A164E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>ситуациях</w:t>
            </w:r>
            <w:proofErr w:type="gramEnd"/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 через сотрудников администрации,</w:t>
            </w:r>
          </w:p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color w:val="2B2B2B"/>
                <w:sz w:val="22"/>
                <w:szCs w:val="22"/>
              </w:rPr>
              <w:t xml:space="preserve">сотрудников   отдела полиции и средства массовой информации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2015-2018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 xml:space="preserve">Администрация Соболевского сельского поселения, отделение полиции по </w:t>
            </w:r>
            <w:proofErr w:type="spellStart"/>
            <w:r>
              <w:rPr>
                <w:sz w:val="22"/>
                <w:szCs w:val="22"/>
              </w:rPr>
              <w:t>Монастырщинскому</w:t>
            </w:r>
            <w:proofErr w:type="spellEnd"/>
            <w:r>
              <w:rPr>
                <w:sz w:val="22"/>
                <w:szCs w:val="22"/>
              </w:rPr>
              <w:t xml:space="preserve"> району</w:t>
            </w:r>
          </w:p>
        </w:tc>
      </w:tr>
      <w:tr w:rsidR="00A164E8" w:rsidTr="00A164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Проведение заседаний          Антитеррористической комиссии при администрации Соболевского сельского поселения по вопросам              профилактики террористических актов,          </w:t>
            </w:r>
          </w:p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color w:val="2B2B2B"/>
                <w:sz w:val="22"/>
                <w:szCs w:val="22"/>
              </w:rPr>
              <w:t>угроз на территории Соболевского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2015-2018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Администрация Соболевского сельского поселения</w:t>
            </w:r>
          </w:p>
        </w:tc>
      </w:tr>
      <w:tr w:rsidR="00A164E8" w:rsidTr="00A164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Организация взаимодействия с органами внутренних дел по вопросам        </w:t>
            </w:r>
          </w:p>
          <w:p w:rsidR="00A164E8" w:rsidRDefault="00A164E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координации действий </w:t>
            </w:r>
            <w:proofErr w:type="gramStart"/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       </w:t>
            </w:r>
          </w:p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color w:val="2B2B2B"/>
                <w:sz w:val="22"/>
                <w:szCs w:val="22"/>
              </w:rPr>
              <w:t xml:space="preserve">профилактике терроризма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2015-2018 гг.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Администрация Соболевского сельского поселения</w:t>
            </w:r>
          </w:p>
        </w:tc>
      </w:tr>
      <w:tr w:rsidR="00A164E8" w:rsidTr="00A164E8">
        <w:tc>
          <w:tcPr>
            <w:tcW w:w="9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color w:val="2B2B2B"/>
              </w:rPr>
              <w:t>2. Мероприятия по профилактике экстремизма и терроризма</w:t>
            </w:r>
          </w:p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A164E8" w:rsidTr="00A164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Проведение учений и тренировок на объектах культуры, спорта и образования по отработке взаимодействия               территориальных органов исполнительной власти и      правоохранительных органов   при угрозе совершения        террористического акта       </w:t>
            </w:r>
          </w:p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color w:val="2B2B2B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2016</w:t>
            </w:r>
          </w:p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2017</w:t>
            </w:r>
          </w:p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2018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E10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1,0</w:t>
            </w:r>
          </w:p>
          <w:p w:rsidR="00A164E8" w:rsidRDefault="00E10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1,0</w:t>
            </w:r>
          </w:p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E8" w:rsidRDefault="00E10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1,0</w:t>
            </w:r>
          </w:p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</w:t>
            </w:r>
            <w:r w:rsidR="00E1036C">
              <w:t>-</w:t>
            </w:r>
          </w:p>
          <w:p w:rsidR="00E1036C" w:rsidRDefault="00E10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E10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-</w:t>
            </w:r>
          </w:p>
          <w:p w:rsidR="00A164E8" w:rsidRDefault="00E10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1,0</w:t>
            </w:r>
          </w:p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Администрация Соболевского сельского поселения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отделение полиции по </w:t>
            </w:r>
            <w:proofErr w:type="spellStart"/>
            <w:r>
              <w:rPr>
                <w:sz w:val="22"/>
                <w:szCs w:val="22"/>
              </w:rPr>
              <w:t>Монастырщинскому</w:t>
            </w:r>
            <w:proofErr w:type="spellEnd"/>
            <w:r>
              <w:rPr>
                <w:sz w:val="22"/>
                <w:szCs w:val="22"/>
              </w:rPr>
              <w:t xml:space="preserve"> району</w:t>
            </w:r>
          </w:p>
        </w:tc>
      </w:tr>
      <w:tr w:rsidR="00A164E8" w:rsidTr="00A164E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Изготовить 200 шт. печатных              </w:t>
            </w:r>
          </w:p>
          <w:p w:rsidR="00A164E8" w:rsidRDefault="00A164E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B2B2B"/>
                <w:sz w:val="22"/>
                <w:szCs w:val="22"/>
              </w:rPr>
              <w:t xml:space="preserve">памяток по тематике                  противодействия экстремизму и                   </w:t>
            </w:r>
          </w:p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color w:val="2B2B2B"/>
                <w:sz w:val="22"/>
                <w:szCs w:val="22"/>
              </w:rPr>
              <w:t xml:space="preserve">терроризму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2016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E10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 w:rsidP="00E10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</w:t>
            </w:r>
            <w:r w:rsidR="00E1036C"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4E8" w:rsidRDefault="00A16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Администрация Соболевского сельского поселения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отделение полиции по </w:t>
            </w:r>
            <w:proofErr w:type="spellStart"/>
            <w:r>
              <w:rPr>
                <w:sz w:val="22"/>
                <w:szCs w:val="22"/>
              </w:rPr>
              <w:t>Монастырщинскому</w:t>
            </w:r>
            <w:proofErr w:type="spellEnd"/>
            <w:r>
              <w:rPr>
                <w:sz w:val="22"/>
                <w:szCs w:val="22"/>
              </w:rPr>
              <w:t xml:space="preserve"> району  </w:t>
            </w:r>
          </w:p>
        </w:tc>
      </w:tr>
    </w:tbl>
    <w:p w:rsidR="00A164E8" w:rsidRDefault="00A164E8" w:rsidP="00A16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>
        <w:rPr>
          <w:color w:val="2B2B2B"/>
          <w:sz w:val="22"/>
          <w:szCs w:val="22"/>
        </w:rPr>
        <w:t>Примечания: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>
        <w:rPr>
          <w:color w:val="2B2B2B"/>
          <w:sz w:val="22"/>
          <w:szCs w:val="22"/>
        </w:rPr>
        <w:t xml:space="preserve">1. </w:t>
      </w:r>
      <w:proofErr w:type="gramStart"/>
      <w:r>
        <w:rPr>
          <w:color w:val="2B2B2B"/>
          <w:sz w:val="22"/>
          <w:szCs w:val="22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</w:t>
      </w:r>
      <w:r>
        <w:rPr>
          <w:sz w:val="22"/>
          <w:szCs w:val="22"/>
        </w:rPr>
        <w:t>.</w:t>
      </w:r>
      <w:proofErr w:type="gramEnd"/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2"/>
          <w:szCs w:val="22"/>
        </w:rPr>
      </w:pPr>
      <w:r>
        <w:rPr>
          <w:color w:val="2B2B2B"/>
          <w:sz w:val="22"/>
          <w:szCs w:val="22"/>
        </w:rPr>
        <w:t xml:space="preserve">2. Комплексная муниципальная программа "Противодействие экстремизму и профилактика терроризма на территории Соболевского сельского поселения </w:t>
      </w:r>
      <w:proofErr w:type="spellStart"/>
      <w:r>
        <w:rPr>
          <w:color w:val="2B2B2B"/>
          <w:sz w:val="22"/>
          <w:szCs w:val="22"/>
        </w:rPr>
        <w:t>Монастырщинского</w:t>
      </w:r>
      <w:proofErr w:type="spellEnd"/>
      <w:r>
        <w:rPr>
          <w:color w:val="2B2B2B"/>
          <w:sz w:val="22"/>
          <w:szCs w:val="22"/>
        </w:rPr>
        <w:t xml:space="preserve"> района Смоленской области поселение на 2015-2018 годы" подлежит корректировке и внесению дополнений при принятии районной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  <w:sz w:val="28"/>
          <w:szCs w:val="28"/>
        </w:rPr>
      </w:pP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ОСНОВНЫЕ ПОНЯТИЯ</w:t>
      </w:r>
    </w:p>
    <w:p w:rsidR="00A164E8" w:rsidRDefault="00A164E8" w:rsidP="00A164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  <w:rPr>
          <w:color w:val="2B2B2B"/>
        </w:rPr>
      </w:pP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1</w:t>
      </w:r>
      <w:r>
        <w:rPr>
          <w:b/>
          <w:color w:val="2B2B2B"/>
          <w:sz w:val="28"/>
          <w:szCs w:val="28"/>
        </w:rPr>
        <w:t>. Экстремистская деятельность</w:t>
      </w:r>
      <w:r>
        <w:rPr>
          <w:color w:val="2B2B2B"/>
          <w:sz w:val="28"/>
          <w:szCs w:val="28"/>
        </w:rPr>
        <w:t xml:space="preserve"> (экстремизм):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публичное оправдание терроризма и иная террористическая деятельность;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возбуждение социальной, расовой, национальной или религиозной розни;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>
        <w:rPr>
          <w:color w:val="2B2B2B"/>
          <w:sz w:val="28"/>
          <w:szCs w:val="28"/>
        </w:rPr>
        <w:t>сходных</w:t>
      </w:r>
      <w:proofErr w:type="gramEnd"/>
      <w:r>
        <w:rPr>
          <w:color w:val="2B2B2B"/>
          <w:sz w:val="28"/>
          <w:szCs w:val="28"/>
        </w:rPr>
        <w:t xml:space="preserve"> с нацистской атрибутикой или символикой до степени смешения;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lastRenderedPageBreak/>
        <w:t>организация и подготовка указанных деяний, а также подстрекательство к их осуществлению;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2. </w:t>
      </w:r>
      <w:r>
        <w:rPr>
          <w:b/>
          <w:color w:val="2B2B2B"/>
          <w:sz w:val="28"/>
          <w:szCs w:val="28"/>
        </w:rPr>
        <w:t>Экстремистская организация</w:t>
      </w:r>
      <w:r>
        <w:rPr>
          <w:color w:val="2B2B2B"/>
          <w:sz w:val="28"/>
          <w:szCs w:val="28"/>
        </w:rPr>
        <w:t xml:space="preserve"> - общественное или религиозное объединение либо иная организация, в отношении </w:t>
      </w:r>
      <w:proofErr w:type="gramStart"/>
      <w:r>
        <w:rPr>
          <w:color w:val="2B2B2B"/>
          <w:sz w:val="28"/>
          <w:szCs w:val="28"/>
        </w:rPr>
        <w:t>которых</w:t>
      </w:r>
      <w:proofErr w:type="gramEnd"/>
      <w:r>
        <w:rPr>
          <w:color w:val="2B2B2B"/>
          <w:sz w:val="28"/>
          <w:szCs w:val="28"/>
        </w:rPr>
        <w:t xml:space="preserve">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3. </w:t>
      </w:r>
      <w:proofErr w:type="gramStart"/>
      <w:r>
        <w:rPr>
          <w:b/>
          <w:color w:val="2B2B2B"/>
          <w:sz w:val="28"/>
          <w:szCs w:val="28"/>
        </w:rPr>
        <w:t>Экстремистские материалы</w:t>
      </w:r>
      <w:r>
        <w:rPr>
          <w:color w:val="2B2B2B"/>
          <w:sz w:val="28"/>
          <w:szCs w:val="28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>
        <w:rPr>
          <w:color w:val="2B2B2B"/>
          <w:sz w:val="28"/>
          <w:szCs w:val="28"/>
        </w:rPr>
        <w:t xml:space="preserve"> этнической, социальной, расовой, национальной или религиозной группы.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4. </w:t>
      </w:r>
      <w:r>
        <w:rPr>
          <w:b/>
          <w:color w:val="2B2B2B"/>
          <w:sz w:val="28"/>
          <w:szCs w:val="28"/>
        </w:rPr>
        <w:t>Основные направления противодействия экстремистской деятельности</w:t>
      </w:r>
      <w:r>
        <w:rPr>
          <w:color w:val="2B2B2B"/>
          <w:sz w:val="28"/>
          <w:szCs w:val="28"/>
        </w:rPr>
        <w:t>.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5. </w:t>
      </w:r>
      <w:r>
        <w:rPr>
          <w:b/>
          <w:color w:val="2B2B2B"/>
          <w:sz w:val="28"/>
          <w:szCs w:val="28"/>
        </w:rPr>
        <w:t>Субъекты противодействия экстремистской деятельности</w:t>
      </w:r>
      <w:r>
        <w:rPr>
          <w:color w:val="2B2B2B"/>
          <w:sz w:val="28"/>
          <w:szCs w:val="28"/>
        </w:rPr>
        <w:t>.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6. </w:t>
      </w:r>
      <w:r>
        <w:rPr>
          <w:b/>
          <w:color w:val="2B2B2B"/>
          <w:sz w:val="28"/>
          <w:szCs w:val="28"/>
        </w:rPr>
        <w:t>Профилактика экстремистской деятельности.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7. </w:t>
      </w:r>
      <w:proofErr w:type="gramStart"/>
      <w:r>
        <w:rPr>
          <w:b/>
          <w:color w:val="2B2B2B"/>
          <w:sz w:val="28"/>
          <w:szCs w:val="28"/>
        </w:rPr>
        <w:t>Толерантность</w:t>
      </w:r>
      <w:r>
        <w:rPr>
          <w:color w:val="2B2B2B"/>
          <w:sz w:val="28"/>
          <w:szCs w:val="28"/>
        </w:rPr>
        <w:t xml:space="preserve"> (лат. </w:t>
      </w:r>
      <w:proofErr w:type="spellStart"/>
      <w:r>
        <w:rPr>
          <w:color w:val="2B2B2B"/>
          <w:sz w:val="28"/>
          <w:szCs w:val="28"/>
        </w:rPr>
        <w:t>tolerantia</w:t>
      </w:r>
      <w:proofErr w:type="spellEnd"/>
      <w:r>
        <w:rPr>
          <w:color w:val="2B2B2B"/>
          <w:sz w:val="28"/>
          <w:szCs w:val="28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>
        <w:rPr>
          <w:color w:val="2B2B2B"/>
          <w:sz w:val="28"/>
          <w:szCs w:val="28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A164E8" w:rsidRDefault="00A164E8" w:rsidP="00A164E8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lastRenderedPageBreak/>
        <w:t xml:space="preserve">8. </w:t>
      </w:r>
      <w:r>
        <w:rPr>
          <w:b/>
          <w:color w:val="2B2B2B"/>
          <w:sz w:val="28"/>
          <w:szCs w:val="28"/>
        </w:rPr>
        <w:t>Ксенофобия</w:t>
      </w:r>
      <w:r>
        <w:rPr>
          <w:color w:val="2B2B2B"/>
          <w:sz w:val="28"/>
          <w:szCs w:val="28"/>
        </w:rPr>
        <w:t xml:space="preserve"> (греч. </w:t>
      </w:r>
      <w:proofErr w:type="spellStart"/>
      <w:r>
        <w:rPr>
          <w:color w:val="2B2B2B"/>
          <w:sz w:val="28"/>
          <w:szCs w:val="28"/>
        </w:rPr>
        <w:t>xenos</w:t>
      </w:r>
      <w:proofErr w:type="spellEnd"/>
      <w:r>
        <w:rPr>
          <w:color w:val="2B2B2B"/>
          <w:sz w:val="28"/>
          <w:szCs w:val="28"/>
        </w:rPr>
        <w:t xml:space="preserve"> - чужой + </w:t>
      </w:r>
      <w:proofErr w:type="spellStart"/>
      <w:r>
        <w:rPr>
          <w:color w:val="2B2B2B"/>
          <w:sz w:val="28"/>
          <w:szCs w:val="28"/>
        </w:rPr>
        <w:t>phobos</w:t>
      </w:r>
      <w:proofErr w:type="spellEnd"/>
      <w:r>
        <w:rPr>
          <w:color w:val="2B2B2B"/>
          <w:sz w:val="28"/>
          <w:szCs w:val="28"/>
        </w:rP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A164E8" w:rsidRDefault="00A164E8" w:rsidP="00A16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164E8" w:rsidRDefault="00A164E8" w:rsidP="00A16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F4E99" w:rsidRDefault="007F4E99"/>
    <w:sectPr w:rsidR="007F4E99" w:rsidSect="00A164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86"/>
    <w:rsid w:val="0013600A"/>
    <w:rsid w:val="001A30BC"/>
    <w:rsid w:val="002F5486"/>
    <w:rsid w:val="0042314B"/>
    <w:rsid w:val="007F4E99"/>
    <w:rsid w:val="00994722"/>
    <w:rsid w:val="00A164E8"/>
    <w:rsid w:val="00B25270"/>
    <w:rsid w:val="00E1036C"/>
    <w:rsid w:val="00E76738"/>
    <w:rsid w:val="00EE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5486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48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Title">
    <w:name w:val="ConsPlusTitle"/>
    <w:uiPriority w:val="99"/>
    <w:rsid w:val="002F5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F54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4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48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rsid w:val="00A164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64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A16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5486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48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Title">
    <w:name w:val="ConsPlusTitle"/>
    <w:uiPriority w:val="99"/>
    <w:rsid w:val="002F5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F54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4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48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nhideWhenUsed/>
    <w:rsid w:val="00A164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64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A16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4084</Words>
  <Characters>23284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12</cp:revision>
  <cp:lastPrinted>2015-10-13T12:17:00Z</cp:lastPrinted>
  <dcterms:created xsi:type="dcterms:W3CDTF">2015-10-13T11:37:00Z</dcterms:created>
  <dcterms:modified xsi:type="dcterms:W3CDTF">2015-11-09T06:56:00Z</dcterms:modified>
</cp:coreProperties>
</file>