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F5" w:rsidRDefault="00F252F5" w:rsidP="00F252F5">
      <w:pPr>
        <w:tabs>
          <w:tab w:val="center" w:pos="4898"/>
          <w:tab w:val="right" w:pos="9796"/>
        </w:tabs>
        <w:rPr>
          <w:b/>
          <w:sz w:val="28"/>
        </w:rPr>
      </w:pPr>
      <w:r>
        <w:rPr>
          <w:sz w:val="28"/>
          <w:szCs w:val="28"/>
        </w:rPr>
        <w:tab/>
      </w: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3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F252F5" w:rsidRPr="000D31F0" w:rsidRDefault="00F252F5" w:rsidP="00F252F5">
      <w:pPr>
        <w:jc w:val="center"/>
        <w:outlineLvl w:val="0"/>
        <w:rPr>
          <w:b/>
          <w:sz w:val="28"/>
          <w:szCs w:val="28"/>
        </w:rPr>
      </w:pPr>
      <w:r w:rsidRPr="000D31F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 ДЕПУТАТОВ</w:t>
      </w:r>
    </w:p>
    <w:p w:rsidR="00F252F5" w:rsidRPr="00552660" w:rsidRDefault="00F252F5" w:rsidP="00F252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СЕЛЬСКОГО ПОСЕЛЕНИЯ</w:t>
      </w:r>
    </w:p>
    <w:p w:rsidR="00F252F5" w:rsidRDefault="00F252F5" w:rsidP="00F252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   </w:t>
      </w:r>
    </w:p>
    <w:p w:rsidR="00F252F5" w:rsidRDefault="00F252F5" w:rsidP="00F252F5">
      <w:pPr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СМОЛЕНСКОЙ ОБЛАСТИ</w:t>
      </w:r>
    </w:p>
    <w:p w:rsidR="00F252F5" w:rsidRPr="00046FEC" w:rsidRDefault="00920CD0" w:rsidP="00F252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F252F5" w:rsidRPr="00046FEC">
        <w:rPr>
          <w:b/>
          <w:sz w:val="28"/>
          <w:szCs w:val="28"/>
        </w:rPr>
        <w:t xml:space="preserve"> СОЗЫВА</w:t>
      </w:r>
    </w:p>
    <w:p w:rsidR="00F252F5" w:rsidRPr="00046FEC" w:rsidRDefault="00F252F5" w:rsidP="00F252F5">
      <w:pPr>
        <w:outlineLvl w:val="0"/>
        <w:rPr>
          <w:b/>
          <w:sz w:val="28"/>
          <w:szCs w:val="28"/>
        </w:rPr>
      </w:pPr>
    </w:p>
    <w:p w:rsidR="00AD17A8" w:rsidRPr="00F252F5" w:rsidRDefault="00F252F5" w:rsidP="00F252F5">
      <w:pPr>
        <w:pBdr>
          <w:bottom w:val="single" w:sz="12" w:space="1" w:color="auto"/>
        </w:pBd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252F5" w:rsidRDefault="00F252F5" w:rsidP="00AD17A8">
      <w:pPr>
        <w:rPr>
          <w:sz w:val="28"/>
          <w:szCs w:val="28"/>
        </w:rPr>
      </w:pPr>
    </w:p>
    <w:p w:rsidR="00AD17A8" w:rsidRDefault="003E719C" w:rsidP="00AD17A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A619D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9A4B70">
        <w:rPr>
          <w:sz w:val="28"/>
          <w:szCs w:val="28"/>
        </w:rPr>
        <w:t xml:space="preserve">апреля 2016 </w:t>
      </w:r>
      <w:r w:rsidR="00F252F5">
        <w:rPr>
          <w:sz w:val="28"/>
          <w:szCs w:val="28"/>
        </w:rPr>
        <w:t xml:space="preserve"> г. №</w:t>
      </w:r>
      <w:r w:rsidR="006A619D">
        <w:rPr>
          <w:sz w:val="28"/>
          <w:szCs w:val="28"/>
        </w:rPr>
        <w:t>11</w:t>
      </w:r>
    </w:p>
    <w:p w:rsidR="00F252F5" w:rsidRDefault="00F252F5" w:rsidP="00AD17A8">
      <w:pPr>
        <w:rPr>
          <w:sz w:val="24"/>
          <w:szCs w:val="24"/>
        </w:rPr>
      </w:pPr>
      <w:r w:rsidRPr="00F252F5">
        <w:rPr>
          <w:sz w:val="24"/>
          <w:szCs w:val="24"/>
        </w:rPr>
        <w:t>д. Соболево</w:t>
      </w:r>
    </w:p>
    <w:p w:rsidR="009A4B70" w:rsidRDefault="009A4B70" w:rsidP="00AD17A8">
      <w:pPr>
        <w:rPr>
          <w:sz w:val="28"/>
          <w:szCs w:val="28"/>
        </w:rPr>
      </w:pPr>
    </w:p>
    <w:p w:rsidR="00E52C95" w:rsidRDefault="00E52C95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56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</w:t>
      </w:r>
    </w:p>
    <w:p w:rsidR="00E52C95" w:rsidRDefault="00E52C95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Соболевского</w:t>
      </w:r>
    </w:p>
    <w:p w:rsidR="00E52C95" w:rsidRDefault="00E52C95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Монастырщинского</w:t>
      </w:r>
    </w:p>
    <w:p w:rsidR="00E52C95" w:rsidRDefault="00E52C95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Смоленской области «</w:t>
      </w:r>
      <w:r w:rsidR="00AD17A8" w:rsidRPr="00763DD8">
        <w:rPr>
          <w:sz w:val="28"/>
          <w:szCs w:val="28"/>
        </w:rPr>
        <w:t>Об</w:t>
      </w:r>
    </w:p>
    <w:p w:rsidR="00372562" w:rsidRDefault="00AD17A8" w:rsidP="00AD17A8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>утверждении перечня услуг,которые</w:t>
      </w:r>
    </w:p>
    <w:p w:rsidR="00372562" w:rsidRDefault="00AD17A8" w:rsidP="00AD17A8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являются необходимыми </w:t>
      </w:r>
      <w:r>
        <w:rPr>
          <w:sz w:val="28"/>
          <w:szCs w:val="28"/>
        </w:rPr>
        <w:t>и</w:t>
      </w:r>
      <w:r w:rsidR="00372562">
        <w:rPr>
          <w:sz w:val="28"/>
          <w:szCs w:val="28"/>
        </w:rPr>
        <w:t xml:space="preserve"> </w:t>
      </w:r>
      <w:r w:rsidRPr="00763DD8">
        <w:rPr>
          <w:sz w:val="28"/>
          <w:szCs w:val="28"/>
        </w:rPr>
        <w:t>обязательными</w:t>
      </w:r>
    </w:p>
    <w:p w:rsidR="00372562" w:rsidRDefault="00AD17A8" w:rsidP="00AD17A8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 для предоставления муниципальных услуг</w:t>
      </w:r>
    </w:p>
    <w:p w:rsidR="00372562" w:rsidRDefault="00AD17A8" w:rsidP="00AD17A8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м</w:t>
      </w:r>
      <w:r w:rsidRPr="00763DD8">
        <w:rPr>
          <w:sz w:val="28"/>
          <w:szCs w:val="28"/>
        </w:rPr>
        <w:t>естного самоуправления</w:t>
      </w:r>
    </w:p>
    <w:p w:rsidR="00AD17A8" w:rsidRDefault="00AD17A8" w:rsidP="00AD17A8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 муниципального образования </w:t>
      </w:r>
    </w:p>
    <w:p w:rsidR="00AD17A8" w:rsidRDefault="00F252F5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  сельского   поселения</w:t>
      </w:r>
    </w:p>
    <w:p w:rsidR="00F252F5" w:rsidRDefault="00F252F5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              района</w:t>
      </w:r>
    </w:p>
    <w:p w:rsidR="009A4B70" w:rsidRDefault="00AD17A8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3DD8">
        <w:rPr>
          <w:sz w:val="28"/>
          <w:szCs w:val="28"/>
        </w:rPr>
        <w:t>моленской области</w:t>
      </w:r>
      <w:r w:rsidR="00E52C95">
        <w:rPr>
          <w:sz w:val="28"/>
          <w:szCs w:val="28"/>
        </w:rPr>
        <w:t xml:space="preserve">» от 23 мая 2014 </w:t>
      </w:r>
    </w:p>
    <w:p w:rsidR="00AD17A8" w:rsidRDefault="009F689D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4B70">
        <w:rPr>
          <w:sz w:val="28"/>
          <w:szCs w:val="28"/>
        </w:rPr>
        <w:t xml:space="preserve">ода  </w:t>
      </w:r>
      <w:r w:rsidR="00E52C95">
        <w:rPr>
          <w:sz w:val="28"/>
          <w:szCs w:val="28"/>
        </w:rPr>
        <w:t>№ 16</w:t>
      </w:r>
    </w:p>
    <w:p w:rsidR="00AD17A8" w:rsidRDefault="00AD17A8" w:rsidP="00AD17A8">
      <w:pPr>
        <w:jc w:val="both"/>
        <w:rPr>
          <w:sz w:val="28"/>
          <w:szCs w:val="28"/>
        </w:rPr>
      </w:pPr>
    </w:p>
    <w:p w:rsidR="00AD17A8" w:rsidRDefault="00AD17A8" w:rsidP="00F252F5">
      <w:pPr>
        <w:ind w:firstLine="708"/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В соответствии со ст. 9 Федерального закона от 27.07.2010 №210-ФЗ «Об организации предоставления государственных и муниципальных услуг», Уставом муниципального образования </w:t>
      </w:r>
      <w:r w:rsidR="00F252F5">
        <w:rPr>
          <w:sz w:val="28"/>
          <w:szCs w:val="28"/>
        </w:rPr>
        <w:t xml:space="preserve">Соболевского сельского поселения Монастырщинского района </w:t>
      </w:r>
      <w:r w:rsidRPr="00763DD8">
        <w:rPr>
          <w:sz w:val="28"/>
          <w:szCs w:val="28"/>
        </w:rPr>
        <w:t xml:space="preserve"> Смоленской области</w:t>
      </w:r>
      <w:r w:rsidR="00185E08">
        <w:rPr>
          <w:sz w:val="28"/>
          <w:szCs w:val="28"/>
        </w:rPr>
        <w:t xml:space="preserve">Совет Депутатов Соболевского сельского поселения Монастырщинского района Смоленской области </w:t>
      </w:r>
      <w:r w:rsidR="009A4B70">
        <w:rPr>
          <w:sz w:val="28"/>
          <w:szCs w:val="28"/>
        </w:rPr>
        <w:t>первого</w:t>
      </w:r>
      <w:r w:rsidR="00185E08">
        <w:rPr>
          <w:sz w:val="28"/>
          <w:szCs w:val="28"/>
        </w:rPr>
        <w:t xml:space="preserve"> созыва </w:t>
      </w:r>
    </w:p>
    <w:p w:rsidR="00AD17A8" w:rsidRDefault="00185E08" w:rsidP="00185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52C95" w:rsidRDefault="00E52C95" w:rsidP="00E52C95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Соболевского сельского поселения Монастырщинского района Смоленской области от23.05.2014 года № 16 «</w:t>
      </w:r>
      <w:r w:rsidRPr="00763DD8">
        <w:rPr>
          <w:sz w:val="28"/>
          <w:szCs w:val="28"/>
        </w:rPr>
        <w:t xml:space="preserve">Об утверждении перечня услуг, которые являются необходимыми </w:t>
      </w:r>
    </w:p>
    <w:p w:rsidR="00E52C95" w:rsidRDefault="00E52C95" w:rsidP="00EB52E5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3DD8">
        <w:rPr>
          <w:sz w:val="28"/>
          <w:szCs w:val="28"/>
        </w:rPr>
        <w:t xml:space="preserve"> обязательными для предоставления муниципальныхуслуг органами </w:t>
      </w:r>
      <w:r>
        <w:rPr>
          <w:sz w:val="28"/>
          <w:szCs w:val="28"/>
        </w:rPr>
        <w:t>м</w:t>
      </w:r>
      <w:r w:rsidRPr="00763DD8">
        <w:rPr>
          <w:sz w:val="28"/>
          <w:szCs w:val="28"/>
        </w:rPr>
        <w:t xml:space="preserve">естного самоуправления  муниципального образования </w:t>
      </w:r>
      <w:r>
        <w:rPr>
          <w:sz w:val="28"/>
          <w:szCs w:val="28"/>
        </w:rPr>
        <w:t>Соболевского   сельского   поселения</w:t>
      </w:r>
      <w:r w:rsidR="00EB52E5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районаС</w:t>
      </w:r>
      <w:r w:rsidRPr="00763DD8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» следующее изменение: </w:t>
      </w:r>
    </w:p>
    <w:p w:rsidR="00E52C95" w:rsidRDefault="00E52C95" w:rsidP="00E52C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признать п. 18 Перечня услуг, которые являются необходимыми и обязательными для представления муниципальных услуг Администрацией Соболевского сельского поселения Монастырщинского района Смоленской области», утратившим силу.</w:t>
      </w:r>
    </w:p>
    <w:p w:rsidR="00AD17A8" w:rsidRPr="00763DD8" w:rsidRDefault="00AD17A8" w:rsidP="00E52C95">
      <w:pPr>
        <w:tabs>
          <w:tab w:val="left" w:pos="0"/>
          <w:tab w:val="center" w:pos="1260"/>
          <w:tab w:val="left" w:pos="6375"/>
        </w:tabs>
        <w:suppressAutoHyphens/>
        <w:ind w:left="720" w:right="-5"/>
        <w:jc w:val="both"/>
        <w:rPr>
          <w:sz w:val="28"/>
          <w:szCs w:val="28"/>
        </w:rPr>
      </w:pPr>
    </w:p>
    <w:p w:rsidR="00AD17A8" w:rsidRPr="00763DD8" w:rsidRDefault="00AD17A8" w:rsidP="00AD17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DD8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 w:rsidR="00E52C95">
        <w:rPr>
          <w:rFonts w:ascii="Times New Roman" w:hAnsi="Times New Roman" w:cs="Times New Roman"/>
          <w:sz w:val="28"/>
          <w:szCs w:val="28"/>
        </w:rPr>
        <w:t>решение</w:t>
      </w:r>
      <w:r w:rsidRPr="00763DD8">
        <w:rPr>
          <w:rFonts w:ascii="Times New Roman" w:hAnsi="Times New Roman" w:cs="Times New Roman"/>
          <w:sz w:val="28"/>
          <w:szCs w:val="28"/>
        </w:rPr>
        <w:t xml:space="preserve"> подлежит опубликованию  и размещению на официальном сайте Администрации муниципального образования </w:t>
      </w:r>
      <w:r w:rsidR="00F252F5">
        <w:rPr>
          <w:rFonts w:ascii="Times New Roman" w:hAnsi="Times New Roman" w:cs="Times New Roman"/>
          <w:sz w:val="28"/>
          <w:szCs w:val="28"/>
        </w:rPr>
        <w:t>Соболевского сельского поселения 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63DD8">
        <w:rPr>
          <w:rFonts w:ascii="Times New Roman" w:hAnsi="Times New Roman" w:cs="Times New Roman"/>
          <w:sz w:val="28"/>
          <w:szCs w:val="28"/>
        </w:rPr>
        <w:t>.</w:t>
      </w:r>
    </w:p>
    <w:p w:rsidR="00AD17A8" w:rsidRPr="00DB3243" w:rsidRDefault="00AD17A8" w:rsidP="00AD17A8">
      <w:pPr>
        <w:jc w:val="both"/>
        <w:rPr>
          <w:sz w:val="28"/>
          <w:szCs w:val="28"/>
        </w:rPr>
      </w:pPr>
    </w:p>
    <w:p w:rsidR="00AD17A8" w:rsidRPr="00E92331" w:rsidRDefault="00AD17A8" w:rsidP="00372562">
      <w:pPr>
        <w:jc w:val="both"/>
        <w:rPr>
          <w:sz w:val="28"/>
          <w:szCs w:val="28"/>
        </w:rPr>
      </w:pPr>
      <w:r w:rsidRPr="00E9233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252F5">
        <w:rPr>
          <w:sz w:val="28"/>
          <w:szCs w:val="28"/>
        </w:rPr>
        <w:t>му</w:t>
      </w:r>
      <w:r w:rsidRPr="00E92331">
        <w:rPr>
          <w:sz w:val="28"/>
          <w:szCs w:val="28"/>
        </w:rPr>
        <w:t>ниципального образования</w:t>
      </w:r>
    </w:p>
    <w:p w:rsidR="00AD17A8" w:rsidRDefault="00F252F5" w:rsidP="00372562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</w:p>
    <w:p w:rsidR="00F252F5" w:rsidRPr="00E92331" w:rsidRDefault="00F252F5" w:rsidP="00372562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AD17A8" w:rsidRDefault="00AD17A8" w:rsidP="00372562">
      <w:pPr>
        <w:jc w:val="both"/>
        <w:rPr>
          <w:sz w:val="28"/>
          <w:szCs w:val="28"/>
        </w:rPr>
      </w:pPr>
      <w:r w:rsidRPr="00E92331">
        <w:rPr>
          <w:sz w:val="28"/>
          <w:szCs w:val="28"/>
        </w:rPr>
        <w:t xml:space="preserve">Смоленской области                              </w:t>
      </w:r>
      <w:r w:rsidR="00372562">
        <w:rPr>
          <w:sz w:val="28"/>
          <w:szCs w:val="28"/>
        </w:rPr>
        <w:t xml:space="preserve">                            </w:t>
      </w:r>
      <w:r w:rsidRPr="00E92331">
        <w:rPr>
          <w:sz w:val="28"/>
          <w:szCs w:val="28"/>
        </w:rPr>
        <w:t xml:space="preserve"> </w:t>
      </w:r>
      <w:r w:rsidR="00E52C95">
        <w:rPr>
          <w:sz w:val="28"/>
          <w:szCs w:val="28"/>
        </w:rPr>
        <w:t>Н.В. Сыроватка</w:t>
      </w: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E52C95" w:rsidRDefault="00E52C95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</w:p>
    <w:p w:rsidR="00AD17A8" w:rsidRPr="00763DD8" w:rsidRDefault="00AD17A8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  <w:r w:rsidRPr="00763DD8">
        <w:rPr>
          <w:sz w:val="28"/>
          <w:szCs w:val="28"/>
        </w:rPr>
        <w:lastRenderedPageBreak/>
        <w:t>Приложение №1</w:t>
      </w:r>
    </w:p>
    <w:p w:rsidR="00F252F5" w:rsidRDefault="00AD17A8" w:rsidP="00AD17A8">
      <w:pPr>
        <w:tabs>
          <w:tab w:val="center" w:pos="4677"/>
          <w:tab w:val="left" w:pos="6375"/>
        </w:tabs>
        <w:ind w:left="5040" w:right="-5"/>
        <w:jc w:val="both"/>
        <w:rPr>
          <w:sz w:val="28"/>
          <w:szCs w:val="28"/>
        </w:rPr>
      </w:pPr>
      <w:r w:rsidRPr="00C1007B">
        <w:rPr>
          <w:spacing w:val="20"/>
          <w:sz w:val="28"/>
          <w:szCs w:val="28"/>
        </w:rPr>
        <w:t xml:space="preserve">к </w:t>
      </w:r>
      <w:r w:rsidR="00F252F5">
        <w:rPr>
          <w:spacing w:val="20"/>
          <w:sz w:val="28"/>
          <w:szCs w:val="28"/>
        </w:rPr>
        <w:t>решению</w:t>
      </w:r>
      <w:r w:rsidR="00F252F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F252F5">
        <w:rPr>
          <w:sz w:val="28"/>
          <w:szCs w:val="28"/>
        </w:rPr>
        <w:t>Соболевского сельского поселения</w:t>
      </w:r>
    </w:p>
    <w:p w:rsidR="00AD17A8" w:rsidRPr="00763DD8" w:rsidRDefault="00F252F5" w:rsidP="00AD17A8">
      <w:pPr>
        <w:tabs>
          <w:tab w:val="center" w:pos="4677"/>
          <w:tab w:val="left" w:pos="6375"/>
        </w:tabs>
        <w:ind w:left="5040" w:right="-5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  <w:r w:rsidR="00AD17A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второго созыва</w:t>
      </w:r>
    </w:p>
    <w:p w:rsidR="00AD17A8" w:rsidRDefault="00AD17A8" w:rsidP="00AF0E19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от </w:t>
      </w:r>
      <w:r w:rsidR="00F42067">
        <w:rPr>
          <w:sz w:val="28"/>
          <w:szCs w:val="28"/>
        </w:rPr>
        <w:t xml:space="preserve"> 23 мая </w:t>
      </w:r>
      <w:r w:rsidR="00D6388B">
        <w:rPr>
          <w:sz w:val="28"/>
          <w:szCs w:val="28"/>
        </w:rPr>
        <w:t>2014</w:t>
      </w:r>
      <w:r w:rsidRPr="00763DD8">
        <w:rPr>
          <w:sz w:val="28"/>
          <w:szCs w:val="28"/>
        </w:rPr>
        <w:t xml:space="preserve"> г. № </w:t>
      </w:r>
      <w:r w:rsidR="00F42067">
        <w:rPr>
          <w:sz w:val="28"/>
          <w:szCs w:val="28"/>
        </w:rPr>
        <w:t xml:space="preserve"> 16</w:t>
      </w:r>
    </w:p>
    <w:p w:rsidR="009A4B70" w:rsidRDefault="00AF0E19" w:rsidP="00AF0E19">
      <w:pPr>
        <w:tabs>
          <w:tab w:val="center" w:pos="4677"/>
          <w:tab w:val="left" w:pos="6375"/>
        </w:tabs>
        <w:ind w:right="-5"/>
        <w:jc w:val="center"/>
        <w:rPr>
          <w:szCs w:val="28"/>
        </w:rPr>
      </w:pPr>
      <w:r>
        <w:rPr>
          <w:szCs w:val="28"/>
        </w:rPr>
        <w:t>( в редакции решения Совете депутатов</w:t>
      </w:r>
    </w:p>
    <w:p w:rsidR="009A4B70" w:rsidRDefault="00AF0E19" w:rsidP="00AF0E19">
      <w:pPr>
        <w:tabs>
          <w:tab w:val="center" w:pos="4677"/>
          <w:tab w:val="left" w:pos="6375"/>
        </w:tabs>
        <w:ind w:right="-5"/>
        <w:jc w:val="center"/>
        <w:rPr>
          <w:szCs w:val="28"/>
        </w:rPr>
      </w:pPr>
      <w:r>
        <w:rPr>
          <w:szCs w:val="28"/>
        </w:rPr>
        <w:t xml:space="preserve"> Соболевского сельского поселения</w:t>
      </w:r>
    </w:p>
    <w:p w:rsidR="009A4B70" w:rsidRDefault="00AF0E19" w:rsidP="00AF0E19">
      <w:pPr>
        <w:tabs>
          <w:tab w:val="center" w:pos="4677"/>
          <w:tab w:val="left" w:pos="6375"/>
        </w:tabs>
        <w:ind w:right="-5"/>
        <w:jc w:val="center"/>
        <w:rPr>
          <w:szCs w:val="28"/>
        </w:rPr>
      </w:pPr>
      <w:r>
        <w:rPr>
          <w:szCs w:val="28"/>
        </w:rPr>
        <w:t>Монастырщинского района Смоленской</w:t>
      </w:r>
    </w:p>
    <w:p w:rsidR="00AF0E19" w:rsidRPr="00763DD8" w:rsidRDefault="00AF0E19" w:rsidP="00AF0E19">
      <w:pPr>
        <w:tabs>
          <w:tab w:val="center" w:pos="4677"/>
          <w:tab w:val="left" w:pos="6375"/>
        </w:tabs>
        <w:ind w:right="-5"/>
        <w:jc w:val="center"/>
        <w:rPr>
          <w:szCs w:val="28"/>
        </w:rPr>
      </w:pPr>
      <w:r>
        <w:rPr>
          <w:szCs w:val="28"/>
        </w:rPr>
        <w:t xml:space="preserve"> области от </w:t>
      </w:r>
      <w:r w:rsidR="006A619D">
        <w:rPr>
          <w:szCs w:val="28"/>
        </w:rPr>
        <w:t xml:space="preserve"> 25</w:t>
      </w:r>
      <w:r w:rsidR="009A4B70">
        <w:rPr>
          <w:szCs w:val="28"/>
        </w:rPr>
        <w:t xml:space="preserve">.04.2016 г. № </w:t>
      </w:r>
      <w:r w:rsidR="006A619D">
        <w:rPr>
          <w:szCs w:val="28"/>
        </w:rPr>
        <w:t>11</w:t>
      </w:r>
      <w:bookmarkStart w:id="0" w:name="_GoBack"/>
      <w:bookmarkEnd w:id="0"/>
      <w:r w:rsidR="009A4B70">
        <w:rPr>
          <w:szCs w:val="28"/>
        </w:rPr>
        <w:t xml:space="preserve"> )</w:t>
      </w:r>
    </w:p>
    <w:p w:rsidR="00AD17A8" w:rsidRPr="00763DD8" w:rsidRDefault="00AD17A8" w:rsidP="00AD17A8">
      <w:pPr>
        <w:ind w:left="5040"/>
        <w:rPr>
          <w:szCs w:val="28"/>
        </w:rPr>
      </w:pPr>
    </w:p>
    <w:p w:rsidR="00AD17A8" w:rsidRPr="00763DD8" w:rsidRDefault="00AD17A8" w:rsidP="00AD17A8">
      <w:pPr>
        <w:jc w:val="center"/>
        <w:rPr>
          <w:b/>
          <w:sz w:val="28"/>
          <w:szCs w:val="28"/>
        </w:rPr>
      </w:pPr>
      <w:r w:rsidRPr="00763DD8">
        <w:rPr>
          <w:b/>
          <w:sz w:val="28"/>
          <w:szCs w:val="28"/>
        </w:rPr>
        <w:t xml:space="preserve">ПЕРЕЧЕНЬ </w:t>
      </w:r>
    </w:p>
    <w:p w:rsidR="00AD17A8" w:rsidRPr="00763DD8" w:rsidRDefault="00AD17A8" w:rsidP="00AD17A8">
      <w:pPr>
        <w:tabs>
          <w:tab w:val="left" w:pos="0"/>
          <w:tab w:val="center" w:pos="1260"/>
          <w:tab w:val="left" w:pos="6375"/>
        </w:tabs>
        <w:snapToGrid w:val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63DD8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,</w:t>
      </w:r>
      <w:r w:rsidRPr="00763DD8">
        <w:rPr>
          <w:b/>
          <w:sz w:val="28"/>
          <w:szCs w:val="28"/>
        </w:rPr>
        <w:t xml:space="preserve"> которые являются необходимыми и обязательными для предоставления муниципальных услуг органами местного самоуправления  муниципального образования </w:t>
      </w:r>
      <w:r w:rsidR="00F252F5">
        <w:rPr>
          <w:b/>
          <w:sz w:val="28"/>
          <w:szCs w:val="28"/>
        </w:rPr>
        <w:t>Соболевского сельского поселения Монастырщинского района</w:t>
      </w:r>
      <w:r w:rsidRPr="00763DD8">
        <w:rPr>
          <w:b/>
          <w:sz w:val="28"/>
          <w:szCs w:val="28"/>
        </w:rPr>
        <w:t xml:space="preserve"> Смоленской области </w:t>
      </w:r>
    </w:p>
    <w:p w:rsidR="00AD17A8" w:rsidRPr="00763DD8" w:rsidRDefault="00AD17A8" w:rsidP="00AD17A8">
      <w:pPr>
        <w:jc w:val="center"/>
        <w:rPr>
          <w:szCs w:val="28"/>
        </w:rPr>
      </w:pPr>
    </w:p>
    <w:p w:rsidR="00AD17A8" w:rsidRPr="00763DD8" w:rsidRDefault="00AD17A8" w:rsidP="00AD17A8">
      <w:pPr>
        <w:jc w:val="center"/>
        <w:rPr>
          <w:szCs w:val="28"/>
        </w:rPr>
      </w:pPr>
    </w:p>
    <w:p w:rsidR="00185E08" w:rsidRDefault="00185E08" w:rsidP="00AD17A8"/>
    <w:tbl>
      <w:tblPr>
        <w:tblW w:w="0" w:type="auto"/>
        <w:tblInd w:w="39" w:type="dxa"/>
        <w:tblLayout w:type="fixed"/>
        <w:tblLook w:val="0000"/>
      </w:tblPr>
      <w:tblGrid>
        <w:gridCol w:w="549"/>
        <w:gridCol w:w="4837"/>
        <w:gridCol w:w="4392"/>
      </w:tblGrid>
      <w:tr w:rsidR="00185E08" w:rsidRPr="00763DD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№</w:t>
            </w:r>
          </w:p>
          <w:p w:rsidR="00185E08" w:rsidRPr="00763DD8" w:rsidRDefault="00185E08" w:rsidP="00CA2732">
            <w:pPr>
              <w:jc w:val="center"/>
            </w:pPr>
            <w:r w:rsidRPr="00763DD8">
              <w:t>п/п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Организация, предоставляющая услуги, которые являются необходимыми и обязательными для предоставления муниципальной услуги</w:t>
            </w:r>
          </w:p>
        </w:tc>
      </w:tr>
      <w:tr w:rsidR="00185E08" w:rsidRPr="00763DD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3</w:t>
            </w:r>
          </w:p>
        </w:tc>
      </w:tr>
      <w:tr w:rsidR="00185E08" w:rsidRPr="00763DD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763DD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763DD8">
              <w:rPr>
                <w:color w:val="00000A"/>
              </w:rPr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763DD8" w:rsidRDefault="00185E08" w:rsidP="00CA2732">
            <w:pPr>
              <w:snapToGrid w:val="0"/>
              <w:jc w:val="both"/>
            </w:pPr>
            <w:r w:rsidRPr="00763DD8"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185E08" w:rsidRPr="00763DD8" w:rsidRDefault="00185E08" w:rsidP="00CA2732">
            <w:pPr>
              <w:jc w:val="both"/>
            </w:pPr>
            <w:r w:rsidRPr="00763DD8">
              <w:t>- справки с места жительства;</w:t>
            </w:r>
          </w:p>
          <w:p w:rsidR="00185E08" w:rsidRPr="00763DD8" w:rsidRDefault="00185E08" w:rsidP="00CA2732">
            <w:pPr>
              <w:jc w:val="both"/>
            </w:pPr>
            <w:r w:rsidRPr="00763DD8">
              <w:t>- справки о составе семьи;</w:t>
            </w:r>
          </w:p>
          <w:p w:rsidR="00185E08" w:rsidRPr="00763DD8" w:rsidRDefault="00185E08" w:rsidP="00CA2732">
            <w:pPr>
              <w:jc w:val="both"/>
            </w:pPr>
            <w:r w:rsidRPr="00763DD8">
              <w:t>- копии финансового лицевого счета;</w:t>
            </w:r>
          </w:p>
          <w:p w:rsidR="00185E08" w:rsidRPr="00763DD8" w:rsidRDefault="00185E08" w:rsidP="00CA2732">
            <w:pPr>
              <w:jc w:val="both"/>
            </w:pPr>
            <w:r w:rsidRPr="00763DD8">
              <w:t>- выписка из домовой книги;</w:t>
            </w:r>
          </w:p>
          <w:p w:rsidR="00185E08" w:rsidRPr="00763DD8" w:rsidRDefault="00185E08" w:rsidP="00CA2732">
            <w:pPr>
              <w:jc w:val="both"/>
              <w:rPr>
                <w:sz w:val="10"/>
              </w:rPr>
            </w:pPr>
          </w:p>
          <w:p w:rsidR="00185E08" w:rsidRPr="00763DD8" w:rsidRDefault="00185E08" w:rsidP="00CA2732">
            <w:pPr>
              <w:tabs>
                <w:tab w:val="left" w:pos="193"/>
              </w:tabs>
              <w:jc w:val="both"/>
            </w:pPr>
            <w:r w:rsidRPr="00763DD8">
              <w:t>-</w:t>
            </w:r>
            <w:r w:rsidRPr="00763DD8">
              <w:rPr>
                <w:color w:val="FFFFFF"/>
              </w:rPr>
              <w:t>.</w:t>
            </w:r>
            <w:r w:rsidRPr="00763DD8"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</w:tr>
      <w:tr w:rsidR="00185E08" w:rsidRPr="00763DD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763DD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763DD8">
              <w:rPr>
                <w:color w:val="00000A"/>
              </w:rPr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Предоставление документов (информации), находящихся в распоряжении работодателя, в том числе:</w:t>
            </w:r>
          </w:p>
          <w:p w:rsidR="00185E08" w:rsidRPr="00185E08" w:rsidRDefault="00185E08" w:rsidP="00CA2732">
            <w:pPr>
              <w:jc w:val="both"/>
            </w:pPr>
            <w:r w:rsidRPr="00185E08">
              <w:t>- справки с места работы (службы);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 характеристика работодателя 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-решение либо согласие учредителей (правообладателей);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-документы о приеме на работу (увольнении);</w:t>
            </w:r>
          </w:p>
          <w:p w:rsidR="00185E08" w:rsidRPr="00185E08" w:rsidRDefault="00185E08" w:rsidP="00CA2732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185E08">
              <w:rPr>
                <w:rFonts w:ascii="Times New Roman" w:hAnsi="Times New Roman" w:cs="Times New Roman"/>
              </w:rPr>
              <w:t>-документ, подтверждающий  доход в размере 1 МРОТ;</w:t>
            </w:r>
          </w:p>
          <w:p w:rsidR="00185E08" w:rsidRPr="00185E08" w:rsidRDefault="00185E08" w:rsidP="00CA2732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185E08">
              <w:rPr>
                <w:rFonts w:ascii="Times New Roman" w:hAnsi="Times New Roman" w:cs="Times New Roman"/>
              </w:rPr>
              <w:t>- справки по форме 2-НДФЛ;</w:t>
            </w:r>
          </w:p>
          <w:p w:rsidR="00185E08" w:rsidRPr="00185E08" w:rsidRDefault="00185E08" w:rsidP="00CA2732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185E08">
              <w:rPr>
                <w:rFonts w:ascii="Times New Roman" w:hAnsi="Times New Roman" w:cs="Times New Roman"/>
              </w:rPr>
              <w:t>- справка о доходах кандидата в опекуны;</w:t>
            </w:r>
          </w:p>
          <w:p w:rsidR="00185E08" w:rsidRPr="00763DD8" w:rsidRDefault="00185E08" w:rsidP="00CA2732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185E08">
              <w:t>- справка о выплатах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E08" w:rsidRPr="00763DD8" w:rsidRDefault="00185E08" w:rsidP="00CA2732">
            <w:pPr>
              <w:snapToGrid w:val="0"/>
              <w:jc w:val="center"/>
            </w:pPr>
            <w:r w:rsidRPr="00763DD8">
              <w:t xml:space="preserve">Организации различных форм собственности, ПФР,отдел социальной защиты населения в </w:t>
            </w:r>
            <w:r>
              <w:t>Монастырщинском районе Департамента С</w:t>
            </w:r>
            <w:r w:rsidRPr="00763DD8">
              <w:t>моленской области по социальному развитию</w:t>
            </w:r>
          </w:p>
        </w:tc>
      </w:tr>
      <w:tr w:rsidR="00185E08" w:rsidRPr="00185E08" w:rsidTr="00CA2732">
        <w:trPr>
          <w:trHeight w:val="18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 xml:space="preserve">Предоставление документов (информации) о состоянии здоровья, в том числе: </w:t>
            </w:r>
          </w:p>
          <w:p w:rsidR="00185E08" w:rsidRPr="00185E08" w:rsidRDefault="00185E08" w:rsidP="00CA2732">
            <w:pPr>
              <w:jc w:val="both"/>
            </w:pPr>
            <w:r w:rsidRPr="00185E08">
              <w:t>- справки о состоянии здоровья ребенка;</w:t>
            </w:r>
          </w:p>
          <w:p w:rsidR="00185E08" w:rsidRPr="00185E08" w:rsidRDefault="00185E08" w:rsidP="00CA2732">
            <w:pPr>
              <w:tabs>
                <w:tab w:val="left" w:pos="193"/>
              </w:tabs>
              <w:jc w:val="both"/>
            </w:pPr>
            <w:r w:rsidRPr="00185E08">
              <w:t>-</w:t>
            </w:r>
            <w:r w:rsidRPr="00185E08">
              <w:rPr>
                <w:color w:val="FFFFFF"/>
              </w:rPr>
              <w:t>.</w:t>
            </w:r>
            <w:r w:rsidRPr="00185E08">
              <w:t>справки о факте перенесенного заболевания;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</w:t>
            </w:r>
            <w:r w:rsidRPr="00185E08">
              <w:rPr>
                <w:color w:val="FFFFFF"/>
              </w:rPr>
              <w:t>.</w:t>
            </w:r>
            <w:r w:rsidRPr="00185E08">
              <w:t>справки    о   праве     на    дополнительную жилплощадь;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-документа, подтверждающего беременность матери;</w:t>
            </w:r>
          </w:p>
          <w:p w:rsidR="00185E08" w:rsidRPr="00185E08" w:rsidRDefault="00185E08" w:rsidP="00CA2732">
            <w:pPr>
              <w:jc w:val="both"/>
            </w:pPr>
            <w:r w:rsidRPr="00185E08">
              <w:t xml:space="preserve">-санитарно-эпидемиологическое заключение о </w:t>
            </w:r>
            <w:r w:rsidRPr="00185E08">
              <w:lastRenderedPageBreak/>
              <w:t>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lastRenderedPageBreak/>
              <w:t>Учреждения здравоохранения, санитарно-эпидемиологические учреждения</w:t>
            </w: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Предоставление справки с места учебы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Образовательные учреждения</w:t>
            </w:r>
          </w:p>
          <w:p w:rsidR="00185E08" w:rsidRPr="00185E08" w:rsidRDefault="00185E08" w:rsidP="00CA2732">
            <w:pPr>
              <w:jc w:val="center"/>
            </w:pPr>
          </w:p>
        </w:tc>
      </w:tr>
      <w:tr w:rsidR="00185E08" w:rsidRPr="00185E08" w:rsidTr="00CA2732">
        <w:trPr>
          <w:trHeight w:val="37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плана помещения с его техническим описанием;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поэтажного плана дома;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-предоставление справки о площади и техническом состоянии жилого помещения;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-проект реконструкции нежилого помещения для признания его в дальнейшем жилым помещением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Смоленский филиал ФГУП «Ростехинвентаризация - Федеральное БТИ»</w:t>
            </w: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Нотариальное удостоверение документов</w:t>
            </w:r>
          </w:p>
          <w:p w:rsidR="00185E08" w:rsidRPr="00185E08" w:rsidRDefault="00185E08" w:rsidP="00CA2732">
            <w:pPr>
              <w:jc w:val="both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Нотариусы</w:t>
            </w: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Разработка проектной документации;</w:t>
            </w:r>
          </w:p>
          <w:p w:rsidR="00185E08" w:rsidRPr="00185E08" w:rsidRDefault="00185E08" w:rsidP="00CA2732">
            <w:pPr>
              <w:jc w:val="both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Проектные организации</w:t>
            </w:r>
          </w:p>
          <w:p w:rsidR="00185E08" w:rsidRPr="00185E08" w:rsidRDefault="00185E08" w:rsidP="00CA2732">
            <w:pPr>
              <w:jc w:val="center"/>
            </w:pP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Предоставление топографического материала, в том числе:</w:t>
            </w:r>
          </w:p>
          <w:p w:rsidR="00185E08" w:rsidRPr="00185E08" w:rsidRDefault="00185E08" w:rsidP="00CA2732">
            <w:pPr>
              <w:jc w:val="both"/>
            </w:pPr>
            <w:r w:rsidRPr="00185E08">
              <w:t>-топографической основы земельного участка с местом расположения земельного участка;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-заключение  обследования  дома</w:t>
            </w:r>
          </w:p>
          <w:p w:rsidR="00185E08" w:rsidRPr="00185E08" w:rsidRDefault="00185E08" w:rsidP="00CA2732">
            <w:pPr>
              <w:jc w:val="both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 xml:space="preserve">Лицензированные </w:t>
            </w:r>
          </w:p>
          <w:p w:rsidR="00185E08" w:rsidRPr="00185E08" w:rsidRDefault="00185E08" w:rsidP="00CA2732">
            <w:pPr>
              <w:jc w:val="center"/>
            </w:pPr>
            <w:r w:rsidRPr="00185E08">
              <w:t>организации</w:t>
            </w: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9.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Предоставление документов,  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Субъекты оценочной</w:t>
            </w:r>
          </w:p>
          <w:p w:rsidR="00185E08" w:rsidRPr="00185E08" w:rsidRDefault="00185E08" w:rsidP="00CA2732">
            <w:pPr>
              <w:jc w:val="center"/>
            </w:pPr>
            <w:r w:rsidRPr="00185E08">
              <w:t xml:space="preserve"> деятельности</w:t>
            </w:r>
          </w:p>
          <w:p w:rsidR="00185E08" w:rsidRPr="00185E08" w:rsidRDefault="00185E08" w:rsidP="00CA2732">
            <w:pPr>
              <w:jc w:val="center"/>
            </w:pPr>
          </w:p>
        </w:tc>
      </w:tr>
      <w:tr w:rsidR="00185E08" w:rsidRPr="00185E08" w:rsidTr="00CA2732">
        <w:trPr>
          <w:trHeight w:val="18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10.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Предоставление сведений о наличии достаточных доходов;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-документ, подтверждающий оплату;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-сведения о суммах, находящихся во вкладах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Кредитные организации, банки</w:t>
            </w:r>
          </w:p>
          <w:p w:rsidR="00185E08" w:rsidRPr="00185E08" w:rsidRDefault="00185E08" w:rsidP="00CA2732">
            <w:pPr>
              <w:jc w:val="center"/>
            </w:pP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11.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Государственная экспертиза проектной документации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ГУ «Государственная экспертиза»</w:t>
            </w:r>
          </w:p>
          <w:p w:rsidR="00185E08" w:rsidRPr="00185E08" w:rsidRDefault="00185E08" w:rsidP="00CA2732">
            <w:pPr>
              <w:jc w:val="center"/>
            </w:pPr>
          </w:p>
        </w:tc>
      </w:tr>
      <w:tr w:rsidR="00185E08" w:rsidRPr="00185E08" w:rsidTr="00CA273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  <w:sz w:val="20"/>
                <w:szCs w:val="20"/>
              </w:rPr>
            </w:pPr>
            <w:r w:rsidRPr="00185E08">
              <w:rPr>
                <w:color w:val="00000A"/>
                <w:sz w:val="20"/>
                <w:szCs w:val="20"/>
              </w:rPr>
              <w:t>12.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Кадастровые работы, в том числе предоставление:</w:t>
            </w:r>
          </w:p>
          <w:p w:rsidR="00185E08" w:rsidRPr="00185E08" w:rsidRDefault="00185E08" w:rsidP="00CA2732">
            <w:pPr>
              <w:tabs>
                <w:tab w:val="left" w:pos="170"/>
              </w:tabs>
              <w:jc w:val="both"/>
            </w:pPr>
            <w:r w:rsidRPr="00185E08">
              <w:t>-кадастровой выписки об объекте недвижимости;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-кадастрового паспорта объекта недвижимости;</w:t>
            </w:r>
          </w:p>
          <w:p w:rsidR="00185E08" w:rsidRPr="00185E08" w:rsidRDefault="00185E08" w:rsidP="00CA2732">
            <w:pPr>
              <w:jc w:val="both"/>
            </w:pPr>
            <w:r w:rsidRPr="00185E08">
              <w:t>- кадастрового плана территории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Управление Федеральной службы государственной регистрации, кадастра и картографии по Смоленской области (Управление Росреестра по Смоленской области)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13.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соответствии построенного, реконструированного, отремонтированного объекта капитального строительства требованиям </w:t>
            </w:r>
            <w:r w:rsidRPr="00185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Главное управление Государственного строительного надзора Смоленской области;</w:t>
            </w:r>
          </w:p>
          <w:p w:rsidR="00185E08" w:rsidRPr="00185E08" w:rsidRDefault="00185E08" w:rsidP="00CA27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E08" w:rsidRPr="00185E08" w:rsidRDefault="00185E08" w:rsidP="00CA27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экологическому, технологическому и атомному надзору Центральное управление Ростехнадзора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85E08">
              <w:rPr>
                <w:rFonts w:ascii="Times New Roman" w:hAnsi="Times New Roman" w:cs="Times New Roman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Органы по охране памятников   архитектуры, истории и культуры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15.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Выдача:</w:t>
            </w:r>
          </w:p>
          <w:p w:rsidR="00185E08" w:rsidRPr="00185E08" w:rsidRDefault="00185E08" w:rsidP="00CA2732">
            <w:pPr>
              <w:snapToGrid w:val="0"/>
              <w:jc w:val="both"/>
            </w:pPr>
            <w:r w:rsidRPr="00185E08">
              <w:t>-документа,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185E08" w:rsidRPr="00185E08" w:rsidRDefault="00185E08" w:rsidP="00CA2732">
            <w:pPr>
              <w:snapToGrid w:val="0"/>
              <w:jc w:val="both"/>
            </w:pPr>
            <w:r w:rsidRPr="00185E08">
              <w:t>-решение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rPr>
                <w:rFonts w:eastAsia="Arial CYR"/>
              </w:rPr>
            </w:pPr>
            <w:r w:rsidRPr="00185E08">
              <w:rPr>
                <w:rFonts w:eastAsia="Arial CYR"/>
              </w:rPr>
              <w:t>Органы опеки и попечительства.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16.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Выдача:</w:t>
            </w:r>
          </w:p>
          <w:p w:rsidR="00185E08" w:rsidRPr="00185E08" w:rsidRDefault="00185E08" w:rsidP="00CA2732">
            <w:pPr>
              <w:snapToGrid w:val="0"/>
              <w:jc w:val="both"/>
            </w:pPr>
            <w:r w:rsidRPr="00185E08">
              <w:t>-выписки из реестра объектов   государственной собственности Смоленской области или федеральной собственности;</w:t>
            </w:r>
          </w:p>
          <w:p w:rsidR="00185E08" w:rsidRPr="00185E08" w:rsidRDefault="00185E08" w:rsidP="00CA2732">
            <w:pPr>
              <w:snapToGrid w:val="0"/>
              <w:jc w:val="both"/>
            </w:pPr>
            <w:r w:rsidRPr="00185E08">
              <w:t>- копии распоряжения 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ТУ Росимущества в Смоленской области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17.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both"/>
            </w:pPr>
            <w:r w:rsidRPr="00185E08">
              <w:t>Приказ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Департамент имущественных и земельных отношений Смоленской области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18.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9A4B70" w:rsidP="00CA2732">
            <w:pPr>
              <w:snapToGrid w:val="0"/>
              <w:ind w:right="-5"/>
              <w:jc w:val="both"/>
            </w:pPr>
            <w:r>
              <w:t xml:space="preserve">( исключен из перечня, утративший силу) 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19.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ind w:right="-5"/>
              <w:jc w:val="both"/>
            </w:pPr>
            <w:r w:rsidRPr="00185E08">
              <w:t>Решения суда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Федеральный суд</w:t>
            </w:r>
          </w:p>
        </w:tc>
      </w:tr>
      <w:tr w:rsidR="00185E08" w:rsidRPr="00185E08" w:rsidTr="00CA2732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pStyle w:val="11"/>
              <w:snapToGrid w:val="0"/>
              <w:spacing w:line="100" w:lineRule="atLeast"/>
              <w:ind w:left="34"/>
              <w:jc w:val="center"/>
              <w:rPr>
                <w:sz w:val="20"/>
                <w:szCs w:val="20"/>
              </w:rPr>
            </w:pPr>
            <w:r w:rsidRPr="00185E08">
              <w:rPr>
                <w:sz w:val="20"/>
                <w:szCs w:val="20"/>
              </w:rPr>
              <w:t>20.</w:t>
            </w:r>
          </w:p>
          <w:p w:rsidR="00185E08" w:rsidRPr="00185E08" w:rsidRDefault="00185E08" w:rsidP="00CA2732">
            <w:pPr>
              <w:pStyle w:val="11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E08" w:rsidRDefault="00185E08" w:rsidP="00185E08">
            <w:pPr>
              <w:pStyle w:val="a3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Выдача:</w:t>
            </w:r>
          </w:p>
          <w:p w:rsidR="00185E08" w:rsidRPr="00185E08" w:rsidRDefault="00185E08" w:rsidP="00185E08">
            <w:pPr>
              <w:pStyle w:val="a3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-необходимых технических условий на подключение к электрическим сетям;</w:t>
            </w:r>
          </w:p>
          <w:p w:rsidR="00185E08" w:rsidRPr="00185E08" w:rsidRDefault="00185E08" w:rsidP="00185E08">
            <w:pPr>
              <w:pStyle w:val="a3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-заключение договора на вывоз бытовых отходов;</w:t>
            </w:r>
          </w:p>
          <w:p w:rsidR="00185E08" w:rsidRPr="00185E08" w:rsidRDefault="00185E08" w:rsidP="00185E08">
            <w:pPr>
              <w:pStyle w:val="a3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E08">
              <w:rPr>
                <w:rFonts w:ascii="Times New Roman" w:hAnsi="Times New Roman" w:cs="Times New Roman"/>
                <w:sz w:val="20"/>
                <w:szCs w:val="20"/>
              </w:rPr>
              <w:t>-заключение договора на водоотведение и водопотребление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08" w:rsidRPr="00185E08" w:rsidRDefault="00185E08" w:rsidP="00CA2732">
            <w:pPr>
              <w:snapToGrid w:val="0"/>
              <w:jc w:val="center"/>
            </w:pPr>
            <w:r w:rsidRPr="00185E08">
              <w:t>Предприятия, обслуживающие жилищно-коммунальное хозяйство</w:t>
            </w:r>
          </w:p>
        </w:tc>
      </w:tr>
    </w:tbl>
    <w:p w:rsidR="00185E08" w:rsidRPr="00185E08" w:rsidRDefault="00185E08" w:rsidP="00185E08"/>
    <w:p w:rsidR="00185E08" w:rsidRPr="00185E08" w:rsidRDefault="00185E08" w:rsidP="00185E08">
      <w:pPr>
        <w:tabs>
          <w:tab w:val="center" w:pos="4677"/>
          <w:tab w:val="left" w:pos="6375"/>
        </w:tabs>
        <w:ind w:right="-5"/>
        <w:jc w:val="both"/>
      </w:pPr>
    </w:p>
    <w:p w:rsidR="00185E08" w:rsidRPr="00185E08" w:rsidRDefault="00185E08" w:rsidP="00185E08"/>
    <w:p w:rsidR="00185E08" w:rsidRPr="00185E08" w:rsidRDefault="00185E08" w:rsidP="00185E08"/>
    <w:p w:rsidR="00185E08" w:rsidRPr="00185E08" w:rsidRDefault="00185E08" w:rsidP="00185E08"/>
    <w:p w:rsidR="00AD17A8" w:rsidRPr="00185E08" w:rsidRDefault="00AD17A8" w:rsidP="00AD17A8"/>
    <w:p w:rsidR="003926D8" w:rsidRPr="00185E08" w:rsidRDefault="003926D8"/>
    <w:sectPr w:rsidR="003926D8" w:rsidRPr="00185E08" w:rsidSect="00C1007B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5D3" w:rsidRDefault="00A315D3" w:rsidP="00F252F5">
      <w:r>
        <w:separator/>
      </w:r>
    </w:p>
  </w:endnote>
  <w:endnote w:type="continuationSeparator" w:id="1">
    <w:p w:rsidR="00A315D3" w:rsidRDefault="00A315D3" w:rsidP="00F2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5D3" w:rsidRDefault="00A315D3" w:rsidP="00F252F5">
      <w:r>
        <w:separator/>
      </w:r>
    </w:p>
  </w:footnote>
  <w:footnote w:type="continuationSeparator" w:id="1">
    <w:p w:rsidR="00A315D3" w:rsidRDefault="00A315D3" w:rsidP="00F25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7A8"/>
    <w:rsid w:val="000426B2"/>
    <w:rsid w:val="00185E08"/>
    <w:rsid w:val="00202B30"/>
    <w:rsid w:val="00211754"/>
    <w:rsid w:val="00213692"/>
    <w:rsid w:val="002571E2"/>
    <w:rsid w:val="003129A7"/>
    <w:rsid w:val="00372562"/>
    <w:rsid w:val="003926D8"/>
    <w:rsid w:val="00394C30"/>
    <w:rsid w:val="003E719C"/>
    <w:rsid w:val="003F6CD5"/>
    <w:rsid w:val="00475D8B"/>
    <w:rsid w:val="004D246E"/>
    <w:rsid w:val="004E271D"/>
    <w:rsid w:val="00600D0B"/>
    <w:rsid w:val="006866A0"/>
    <w:rsid w:val="006A619D"/>
    <w:rsid w:val="007967C9"/>
    <w:rsid w:val="0083521F"/>
    <w:rsid w:val="00871560"/>
    <w:rsid w:val="008958D5"/>
    <w:rsid w:val="008B2547"/>
    <w:rsid w:val="00920CD0"/>
    <w:rsid w:val="009877E8"/>
    <w:rsid w:val="009A4B70"/>
    <w:rsid w:val="009F689D"/>
    <w:rsid w:val="00A23492"/>
    <w:rsid w:val="00A315D3"/>
    <w:rsid w:val="00A77257"/>
    <w:rsid w:val="00AD17A8"/>
    <w:rsid w:val="00AF0E19"/>
    <w:rsid w:val="00C95052"/>
    <w:rsid w:val="00CB21DE"/>
    <w:rsid w:val="00CD2318"/>
    <w:rsid w:val="00CE4841"/>
    <w:rsid w:val="00CF798A"/>
    <w:rsid w:val="00D14DD8"/>
    <w:rsid w:val="00D6388B"/>
    <w:rsid w:val="00DF524C"/>
    <w:rsid w:val="00E30603"/>
    <w:rsid w:val="00E45FC1"/>
    <w:rsid w:val="00E52C95"/>
    <w:rsid w:val="00EB52E5"/>
    <w:rsid w:val="00F252F5"/>
    <w:rsid w:val="00F42067"/>
    <w:rsid w:val="00FF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7A8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AD17A8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A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17A8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AD17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D17A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AD17A8"/>
    <w:pPr>
      <w:suppressAutoHyphens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5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2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2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7A8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AD17A8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A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17A8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AD17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D17A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AD17A8"/>
    <w:pPr>
      <w:suppressAutoHyphens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5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2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2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2016-04-21T05:24:00Z</cp:lastPrinted>
  <dcterms:created xsi:type="dcterms:W3CDTF">2016-04-19T09:56:00Z</dcterms:created>
  <dcterms:modified xsi:type="dcterms:W3CDTF">2016-12-15T07:42:00Z</dcterms:modified>
</cp:coreProperties>
</file>