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B" w:rsidRDefault="00425E5B" w:rsidP="00901136">
      <w:pPr>
        <w:pStyle w:val="1"/>
        <w:keepNext w:val="0"/>
        <w:widowControl w:val="0"/>
        <w:rPr>
          <w:b/>
          <w:szCs w:val="28"/>
        </w:rPr>
      </w:pPr>
    </w:p>
    <w:p w:rsidR="00425E5B" w:rsidRDefault="00425E5B" w:rsidP="00901136">
      <w:pPr>
        <w:pStyle w:val="1"/>
        <w:keepNext w:val="0"/>
        <w:widowControl w:val="0"/>
        <w:rPr>
          <w:b/>
          <w:szCs w:val="28"/>
        </w:rPr>
      </w:pPr>
      <w:r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AA" w:rsidRDefault="0085603B" w:rsidP="00901136">
      <w:pPr>
        <w:pStyle w:val="1"/>
        <w:keepNext w:val="0"/>
        <w:widowControl w:val="0"/>
        <w:rPr>
          <w:b/>
          <w:szCs w:val="28"/>
        </w:rPr>
      </w:pPr>
      <w:r>
        <w:rPr>
          <w:b/>
          <w:szCs w:val="28"/>
        </w:rPr>
        <w:t>АДМИНИСТРАЦИ</w:t>
      </w:r>
      <w:r w:rsidR="00236CAA">
        <w:rPr>
          <w:b/>
          <w:szCs w:val="28"/>
        </w:rPr>
        <w:t>Я</w:t>
      </w:r>
    </w:p>
    <w:p w:rsidR="0085603B" w:rsidRPr="00BE4BF2" w:rsidRDefault="00E926B9" w:rsidP="00901136">
      <w:pPr>
        <w:pStyle w:val="1"/>
        <w:keepNext w:val="0"/>
        <w:widowControl w:val="0"/>
        <w:rPr>
          <w:b/>
          <w:szCs w:val="28"/>
        </w:rPr>
      </w:pPr>
      <w:r>
        <w:rPr>
          <w:b/>
          <w:szCs w:val="28"/>
        </w:rPr>
        <w:t>СОБОЛЕВСКОГО</w:t>
      </w:r>
      <w:r w:rsidR="00236CAA">
        <w:rPr>
          <w:b/>
          <w:szCs w:val="28"/>
        </w:rPr>
        <w:t xml:space="preserve"> СЕЛЬСКОГО ПОСЕЛЕНИЯ</w:t>
      </w:r>
    </w:p>
    <w:p w:rsidR="0085603B" w:rsidRPr="00BE4BF2" w:rsidRDefault="0085603B" w:rsidP="00901136">
      <w:pPr>
        <w:widowControl w:val="0"/>
        <w:jc w:val="center"/>
        <w:rPr>
          <w:rFonts w:ascii="Times New Roman CYR" w:hAnsi="Times New Roman CYR"/>
          <w:b/>
          <w:sz w:val="28"/>
          <w:szCs w:val="28"/>
        </w:rPr>
      </w:pPr>
      <w:r w:rsidRPr="00BE4BF2">
        <w:rPr>
          <w:rFonts w:ascii="Times New Roman CYR" w:hAnsi="Times New Roman CYR"/>
          <w:b/>
          <w:sz w:val="28"/>
          <w:szCs w:val="28"/>
        </w:rPr>
        <w:t>МОНАСТЫРЩИНСК</w:t>
      </w:r>
      <w:r w:rsidR="00236CAA">
        <w:rPr>
          <w:rFonts w:ascii="Times New Roman CYR" w:hAnsi="Times New Roman CYR"/>
          <w:b/>
          <w:sz w:val="28"/>
          <w:szCs w:val="28"/>
        </w:rPr>
        <w:t xml:space="preserve">ОГО </w:t>
      </w:r>
      <w:r w:rsidRPr="00BE4BF2">
        <w:rPr>
          <w:rFonts w:ascii="Times New Roman CYR" w:hAnsi="Times New Roman CYR"/>
          <w:b/>
          <w:sz w:val="28"/>
          <w:szCs w:val="28"/>
        </w:rPr>
        <w:t>РАЙОН</w:t>
      </w:r>
      <w:r w:rsidR="00901136">
        <w:rPr>
          <w:rFonts w:ascii="Times New Roman CYR" w:hAnsi="Times New Roman CYR"/>
          <w:b/>
          <w:sz w:val="28"/>
          <w:szCs w:val="28"/>
        </w:rPr>
        <w:t>А</w:t>
      </w:r>
      <w:r w:rsidRPr="00BE4BF2">
        <w:rPr>
          <w:rFonts w:ascii="Times New Roman CYR" w:hAnsi="Times New Roman CYR"/>
          <w:b/>
          <w:sz w:val="28"/>
          <w:szCs w:val="28"/>
        </w:rPr>
        <w:t xml:space="preserve"> СМОЛЕНСКОЙ ОБЛАСТИ</w:t>
      </w:r>
    </w:p>
    <w:p w:rsidR="0085603B" w:rsidRPr="00901136" w:rsidRDefault="0085603B" w:rsidP="00901136">
      <w:pPr>
        <w:widowControl w:val="0"/>
        <w:jc w:val="center"/>
        <w:rPr>
          <w:rFonts w:ascii="Times New Roman CYR" w:hAnsi="Times New Roman CYR"/>
          <w:sz w:val="28"/>
          <w:szCs w:val="28"/>
        </w:rPr>
      </w:pPr>
    </w:p>
    <w:p w:rsidR="0085603B" w:rsidRPr="00BE4BF2" w:rsidRDefault="0085603B" w:rsidP="00901136">
      <w:pPr>
        <w:pStyle w:val="2"/>
        <w:keepNext w:val="0"/>
        <w:widowContro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BE4BF2">
        <w:rPr>
          <w:b/>
          <w:sz w:val="40"/>
          <w:szCs w:val="40"/>
        </w:rPr>
        <w:t xml:space="preserve"> Е Н И Е </w:t>
      </w:r>
    </w:p>
    <w:p w:rsidR="00901136" w:rsidRPr="00901136" w:rsidRDefault="00901136" w:rsidP="00901136">
      <w:pPr>
        <w:widowControl w:val="0"/>
        <w:rPr>
          <w:sz w:val="28"/>
          <w:szCs w:val="28"/>
        </w:rPr>
      </w:pPr>
    </w:p>
    <w:p w:rsidR="0085603B" w:rsidRPr="00901136" w:rsidRDefault="00901136" w:rsidP="00901136">
      <w:pPr>
        <w:widowControl w:val="0"/>
        <w:rPr>
          <w:sz w:val="28"/>
          <w:szCs w:val="28"/>
        </w:rPr>
      </w:pPr>
      <w:r w:rsidRPr="00901136">
        <w:rPr>
          <w:sz w:val="28"/>
          <w:szCs w:val="28"/>
        </w:rPr>
        <w:t xml:space="preserve">от  </w:t>
      </w:r>
      <w:r w:rsidR="00E926B9">
        <w:rPr>
          <w:sz w:val="28"/>
          <w:szCs w:val="28"/>
        </w:rPr>
        <w:t>03.03.2022</w:t>
      </w:r>
      <w:r w:rsidR="00B308F0">
        <w:rPr>
          <w:sz w:val="28"/>
          <w:szCs w:val="28"/>
        </w:rPr>
        <w:t xml:space="preserve">       </w:t>
      </w:r>
      <w:r w:rsidRPr="00901136">
        <w:rPr>
          <w:sz w:val="28"/>
          <w:szCs w:val="28"/>
        </w:rPr>
        <w:t xml:space="preserve">№ </w:t>
      </w:r>
      <w:r w:rsidR="00E926B9">
        <w:rPr>
          <w:sz w:val="28"/>
          <w:szCs w:val="28"/>
        </w:rPr>
        <w:t>4</w:t>
      </w:r>
    </w:p>
    <w:p w:rsidR="0085603B" w:rsidRDefault="0085603B" w:rsidP="00901136">
      <w:pPr>
        <w:widowControl w:val="0"/>
        <w:rPr>
          <w:sz w:val="28"/>
          <w:szCs w:val="28"/>
        </w:rPr>
      </w:pPr>
    </w:p>
    <w:p w:rsidR="00901136" w:rsidRPr="00901136" w:rsidRDefault="00901136" w:rsidP="00901136">
      <w:pPr>
        <w:widowControl w:val="0"/>
        <w:ind w:right="5386"/>
        <w:jc w:val="both"/>
        <w:rPr>
          <w:sz w:val="28"/>
          <w:szCs w:val="28"/>
        </w:rPr>
      </w:pPr>
      <w:r w:rsidRPr="0041744F">
        <w:rPr>
          <w:sz w:val="28"/>
          <w:szCs w:val="28"/>
        </w:rPr>
        <w:t xml:space="preserve">Об </w:t>
      </w:r>
      <w:r w:rsidRPr="00442461">
        <w:rPr>
          <w:sz w:val="28"/>
          <w:szCs w:val="28"/>
        </w:rPr>
        <w:t xml:space="preserve">организации профилактической работы по обеспечению пожарной безопасности </w:t>
      </w:r>
      <w:r>
        <w:rPr>
          <w:sz w:val="28"/>
          <w:szCs w:val="28"/>
        </w:rPr>
        <w:t xml:space="preserve">на территории </w:t>
      </w:r>
      <w:r w:rsidR="00E926B9"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t>сельского</w:t>
      </w:r>
      <w:r w:rsidRPr="000F7FE9">
        <w:rPr>
          <w:sz w:val="28"/>
          <w:szCs w:val="28"/>
        </w:rPr>
        <w:t xml:space="preserve"> поселения </w:t>
      </w:r>
      <w:proofErr w:type="spellStart"/>
      <w:r w:rsidRPr="000F7FE9">
        <w:rPr>
          <w:sz w:val="28"/>
          <w:szCs w:val="28"/>
        </w:rPr>
        <w:t>Монастырщинского</w:t>
      </w:r>
      <w:proofErr w:type="spellEnd"/>
      <w:r w:rsidRPr="000F7FE9">
        <w:rPr>
          <w:sz w:val="28"/>
          <w:szCs w:val="28"/>
        </w:rPr>
        <w:t xml:space="preserve"> района Смоленской области</w:t>
      </w:r>
    </w:p>
    <w:p w:rsidR="0085603B" w:rsidRPr="002A3866" w:rsidRDefault="0085603B" w:rsidP="00901136">
      <w:pPr>
        <w:widowControl w:val="0"/>
        <w:jc w:val="both"/>
        <w:rPr>
          <w:sz w:val="24"/>
          <w:szCs w:val="24"/>
        </w:rPr>
      </w:pPr>
    </w:p>
    <w:p w:rsidR="0085603B" w:rsidRPr="00C82C45" w:rsidRDefault="0085603B" w:rsidP="00B308F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FE9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Федеральных законов от 21.12.94 года  № 69-ФЗ «О пожарной безопасности» 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08F0">
        <w:rPr>
          <w:rFonts w:ascii="Times New Roman" w:hAnsi="Times New Roman" w:cs="Times New Roman"/>
          <w:sz w:val="28"/>
          <w:szCs w:val="28"/>
        </w:rPr>
        <w:t xml:space="preserve"> </w:t>
      </w:r>
      <w:r w:rsidRPr="000F7FE9">
        <w:rPr>
          <w:rFonts w:ascii="Times New Roman" w:hAnsi="Times New Roman" w:cs="Times New Roman"/>
          <w:sz w:val="28"/>
          <w:szCs w:val="28"/>
        </w:rPr>
        <w:t>в части обеспечения первичных мер пожарной безопасности в границах</w:t>
      </w:r>
      <w:r w:rsidR="00B308F0">
        <w:rPr>
          <w:rFonts w:ascii="Times New Roman" w:hAnsi="Times New Roman" w:cs="Times New Roman"/>
          <w:sz w:val="28"/>
          <w:szCs w:val="28"/>
        </w:rPr>
        <w:t xml:space="preserve"> </w:t>
      </w:r>
      <w:r w:rsidR="00E926B9">
        <w:rPr>
          <w:rFonts w:ascii="Times New Roman" w:hAnsi="Times New Roman" w:cs="Times New Roman"/>
          <w:sz w:val="28"/>
          <w:szCs w:val="28"/>
        </w:rPr>
        <w:t>Соболевского</w:t>
      </w:r>
      <w:r w:rsidR="00B308F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520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7520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752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0F7FE9">
        <w:rPr>
          <w:rFonts w:ascii="Times New Roman" w:hAnsi="Times New Roman" w:cs="Times New Roman"/>
          <w:sz w:val="28"/>
          <w:szCs w:val="28"/>
        </w:rPr>
        <w:t>, а также сохранения жизни и здоровья граждан от пожаров</w:t>
      </w:r>
      <w:r w:rsidR="00B308F0">
        <w:rPr>
          <w:rFonts w:ascii="Times New Roman" w:hAnsi="Times New Roman" w:cs="Times New Roman"/>
          <w:sz w:val="28"/>
          <w:szCs w:val="28"/>
        </w:rPr>
        <w:t xml:space="preserve"> </w:t>
      </w:r>
      <w:r w:rsidRPr="00A7520F">
        <w:rPr>
          <w:rFonts w:ascii="Times New Roman" w:hAnsi="Times New Roman" w:cs="Times New Roman"/>
          <w:sz w:val="28"/>
          <w:szCs w:val="28"/>
        </w:rPr>
        <w:t>на данной территории</w:t>
      </w:r>
      <w:proofErr w:type="gramEnd"/>
    </w:p>
    <w:p w:rsidR="0085603B" w:rsidRPr="00D208A9" w:rsidRDefault="0085603B" w:rsidP="00901136">
      <w:pPr>
        <w:pStyle w:val="HTML"/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401EB8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B308F0">
        <w:rPr>
          <w:sz w:val="28"/>
          <w:szCs w:val="28"/>
        </w:rPr>
        <w:t xml:space="preserve"> </w:t>
      </w:r>
      <w:r w:rsidR="00E926B9">
        <w:rPr>
          <w:sz w:val="28"/>
          <w:szCs w:val="28"/>
        </w:rPr>
        <w:t>Соболевского</w:t>
      </w:r>
      <w:r w:rsidR="00F74210">
        <w:rPr>
          <w:sz w:val="28"/>
          <w:szCs w:val="28"/>
        </w:rPr>
        <w:t xml:space="preserve"> сельского поселения </w:t>
      </w:r>
      <w:proofErr w:type="spellStart"/>
      <w:r w:rsidRPr="00401EB8">
        <w:rPr>
          <w:sz w:val="28"/>
          <w:szCs w:val="28"/>
        </w:rPr>
        <w:t>Монастырщинск</w:t>
      </w:r>
      <w:r w:rsidR="00F74210">
        <w:rPr>
          <w:sz w:val="28"/>
          <w:szCs w:val="28"/>
        </w:rPr>
        <w:t>ого</w:t>
      </w:r>
      <w:proofErr w:type="spellEnd"/>
      <w:r w:rsidRPr="00401EB8">
        <w:rPr>
          <w:sz w:val="28"/>
          <w:szCs w:val="28"/>
        </w:rPr>
        <w:t xml:space="preserve"> район</w:t>
      </w:r>
      <w:r w:rsidR="00F74210">
        <w:rPr>
          <w:sz w:val="28"/>
          <w:szCs w:val="28"/>
        </w:rPr>
        <w:t>а</w:t>
      </w:r>
      <w:r w:rsidRPr="00401EB8">
        <w:rPr>
          <w:sz w:val="28"/>
          <w:szCs w:val="28"/>
        </w:rPr>
        <w:t xml:space="preserve"> Смоленской области </w:t>
      </w:r>
      <w:proofErr w:type="gramStart"/>
      <w:r w:rsidRPr="00F74210">
        <w:rPr>
          <w:b/>
          <w:sz w:val="28"/>
          <w:szCs w:val="28"/>
        </w:rPr>
        <w:t>п</w:t>
      </w:r>
      <w:proofErr w:type="gramEnd"/>
      <w:r w:rsidRPr="00F74210">
        <w:rPr>
          <w:b/>
          <w:sz w:val="28"/>
          <w:szCs w:val="28"/>
        </w:rPr>
        <w:t xml:space="preserve"> о с т а н о в л я е т</w:t>
      </w:r>
      <w:r w:rsidRPr="00EE5991">
        <w:rPr>
          <w:sz w:val="28"/>
          <w:szCs w:val="28"/>
        </w:rPr>
        <w:t>:</w:t>
      </w:r>
    </w:p>
    <w:p w:rsidR="0085603B" w:rsidRPr="00675D17" w:rsidRDefault="0085603B" w:rsidP="00901136">
      <w:pPr>
        <w:widowControl w:val="0"/>
        <w:shd w:val="clear" w:color="auto" w:fill="FFFFFF"/>
        <w:ind w:right="-30" w:firstLine="709"/>
        <w:jc w:val="both"/>
        <w:rPr>
          <w:color w:val="000000"/>
          <w:spacing w:val="-4"/>
          <w:sz w:val="28"/>
          <w:szCs w:val="28"/>
        </w:rPr>
      </w:pPr>
    </w:p>
    <w:p w:rsidR="0085603B" w:rsidRPr="00704966" w:rsidRDefault="0085603B" w:rsidP="00901136">
      <w:pPr>
        <w:pStyle w:val="ConsTitle"/>
        <w:numPr>
          <w:ilvl w:val="0"/>
          <w:numId w:val="1"/>
        </w:numPr>
        <w:tabs>
          <w:tab w:val="num" w:pos="1080"/>
        </w:tabs>
        <w:adjustRightInd/>
        <w:ind w:left="0" w:right="0" w:firstLine="709"/>
        <w:jc w:val="both"/>
        <w:rPr>
          <w:rFonts w:ascii="Times New Roman" w:hAnsi="Times New Roman"/>
          <w:b w:val="0"/>
          <w:sz w:val="28"/>
        </w:rPr>
      </w:pPr>
      <w:r w:rsidRPr="00704966">
        <w:rPr>
          <w:rFonts w:ascii="Times New Roman" w:hAnsi="Times New Roman"/>
          <w:b w:val="0"/>
          <w:sz w:val="28"/>
        </w:rPr>
        <w:t xml:space="preserve">Утвердить Положение </w:t>
      </w:r>
      <w:r w:rsidRPr="00442461">
        <w:rPr>
          <w:rFonts w:ascii="Times New Roman" w:hAnsi="Times New Roman"/>
          <w:b w:val="0"/>
          <w:sz w:val="28"/>
        </w:rPr>
        <w:t xml:space="preserve">об </w:t>
      </w:r>
      <w:r w:rsidRPr="00442461">
        <w:rPr>
          <w:rFonts w:ascii="Times New Roman" w:hAnsi="Times New Roman"/>
          <w:b w:val="0"/>
          <w:sz w:val="28"/>
          <w:szCs w:val="28"/>
        </w:rPr>
        <w:t xml:space="preserve">организации профилактической работы по обеспечению пожарной безопасности на территории </w:t>
      </w:r>
      <w:r w:rsidR="00E926B9">
        <w:rPr>
          <w:rFonts w:ascii="Times New Roman" w:hAnsi="Times New Roman"/>
          <w:b w:val="0"/>
          <w:sz w:val="28"/>
          <w:szCs w:val="28"/>
        </w:rPr>
        <w:t>Соболевского</w:t>
      </w:r>
      <w:r w:rsidR="00F7421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4246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42461">
        <w:rPr>
          <w:rFonts w:ascii="Times New Roman" w:hAnsi="Times New Roman"/>
          <w:b w:val="0"/>
          <w:sz w:val="28"/>
          <w:szCs w:val="28"/>
        </w:rPr>
        <w:t>Монастырщинского</w:t>
      </w:r>
      <w:proofErr w:type="spellEnd"/>
      <w:r w:rsidRPr="00442461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</w:t>
      </w:r>
      <w:r w:rsidRPr="00704966">
        <w:rPr>
          <w:rFonts w:ascii="Times New Roman" w:hAnsi="Times New Roman"/>
          <w:b w:val="0"/>
          <w:sz w:val="28"/>
        </w:rPr>
        <w:t>, согласно Приложению.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5FF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F325F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F325F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Default="0085603B" w:rsidP="00901136">
      <w:pPr>
        <w:widowControl w:val="0"/>
        <w:ind w:left="1080" w:hanging="108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4210" w:rsidRDefault="00E926B9" w:rsidP="00901136">
      <w:pPr>
        <w:widowControl w:val="0"/>
        <w:ind w:left="1080" w:hanging="1080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F74210">
        <w:rPr>
          <w:sz w:val="28"/>
          <w:szCs w:val="28"/>
        </w:rPr>
        <w:t xml:space="preserve"> сельского поселения</w:t>
      </w:r>
    </w:p>
    <w:p w:rsidR="0085603B" w:rsidRDefault="0085603B" w:rsidP="00901136">
      <w:pPr>
        <w:widowControl w:val="0"/>
        <w:ind w:left="1080" w:hanging="1080"/>
        <w:rPr>
          <w:sz w:val="28"/>
          <w:szCs w:val="28"/>
        </w:rPr>
      </w:pPr>
      <w:r>
        <w:rPr>
          <w:sz w:val="28"/>
          <w:szCs w:val="28"/>
        </w:rPr>
        <w:t>Монастырщинск</w:t>
      </w:r>
      <w:r w:rsidR="00F7421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74210">
        <w:rPr>
          <w:sz w:val="28"/>
          <w:szCs w:val="28"/>
        </w:rPr>
        <w:t>а</w:t>
      </w:r>
    </w:p>
    <w:p w:rsidR="0085603B" w:rsidRDefault="0085603B" w:rsidP="00901136">
      <w:pPr>
        <w:widowControl w:val="0"/>
        <w:ind w:left="1080" w:hanging="108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</w:t>
      </w:r>
      <w:r w:rsidR="00E926B9">
        <w:rPr>
          <w:sz w:val="28"/>
          <w:szCs w:val="28"/>
        </w:rPr>
        <w:t xml:space="preserve">                          </w:t>
      </w:r>
      <w:proofErr w:type="spellStart"/>
      <w:r w:rsidR="00E926B9">
        <w:rPr>
          <w:b/>
          <w:sz w:val="28"/>
          <w:szCs w:val="28"/>
        </w:rPr>
        <w:t>В.М.Кулешов</w:t>
      </w:r>
      <w:proofErr w:type="spellEnd"/>
    </w:p>
    <w:p w:rsidR="0085603B" w:rsidRDefault="0085603B" w:rsidP="00901136">
      <w:pPr>
        <w:widowControl w:val="0"/>
        <w:rPr>
          <w:sz w:val="28"/>
          <w:szCs w:val="28"/>
        </w:rPr>
      </w:pPr>
    </w:p>
    <w:p w:rsidR="00901136" w:rsidRDefault="00901136" w:rsidP="0090113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B308F0" w:rsidTr="00B308F0">
        <w:tc>
          <w:tcPr>
            <w:tcW w:w="3509" w:type="dxa"/>
          </w:tcPr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lastRenderedPageBreak/>
              <w:t>Приложение</w:t>
            </w:r>
          </w:p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t>УТВЕРЖДЕНО</w:t>
            </w:r>
          </w:p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t>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E926B9">
              <w:rPr>
                <w:sz w:val="24"/>
                <w:szCs w:val="24"/>
              </w:rPr>
              <w:t>Соболевского</w:t>
            </w:r>
            <w:r w:rsidRPr="00B308F0">
              <w:rPr>
                <w:sz w:val="24"/>
                <w:szCs w:val="24"/>
              </w:rPr>
              <w:t xml:space="preserve"> сельского поселения</w:t>
            </w:r>
          </w:p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t>Монастырщинского района</w:t>
            </w:r>
          </w:p>
          <w:p w:rsidR="00B308F0" w:rsidRPr="00B308F0" w:rsidRDefault="00B308F0" w:rsidP="00B308F0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t xml:space="preserve">Смоленской области </w:t>
            </w:r>
          </w:p>
          <w:p w:rsidR="00B308F0" w:rsidRDefault="00B308F0" w:rsidP="00E926B9">
            <w:pPr>
              <w:widowControl w:val="0"/>
              <w:jc w:val="both"/>
              <w:rPr>
                <w:sz w:val="24"/>
                <w:szCs w:val="24"/>
              </w:rPr>
            </w:pPr>
            <w:r w:rsidRPr="00B308F0">
              <w:rPr>
                <w:sz w:val="24"/>
                <w:szCs w:val="24"/>
              </w:rPr>
              <w:t>от  0</w:t>
            </w:r>
            <w:r w:rsidR="00E926B9">
              <w:rPr>
                <w:sz w:val="24"/>
                <w:szCs w:val="24"/>
              </w:rPr>
              <w:t>3</w:t>
            </w:r>
            <w:r w:rsidRPr="00B308F0">
              <w:rPr>
                <w:sz w:val="24"/>
                <w:szCs w:val="24"/>
              </w:rPr>
              <w:t>.0</w:t>
            </w:r>
            <w:r w:rsidR="00E926B9">
              <w:rPr>
                <w:sz w:val="24"/>
                <w:szCs w:val="24"/>
              </w:rPr>
              <w:t>3</w:t>
            </w:r>
            <w:r w:rsidRPr="00B308F0">
              <w:rPr>
                <w:sz w:val="24"/>
                <w:szCs w:val="24"/>
              </w:rPr>
              <w:t>.202</w:t>
            </w:r>
            <w:r w:rsidR="00E926B9">
              <w:rPr>
                <w:sz w:val="24"/>
                <w:szCs w:val="24"/>
              </w:rPr>
              <w:t>2</w:t>
            </w:r>
            <w:r w:rsidRPr="00B308F0">
              <w:rPr>
                <w:sz w:val="24"/>
                <w:szCs w:val="24"/>
              </w:rPr>
              <w:t xml:space="preserve">  № </w:t>
            </w:r>
            <w:r w:rsidR="00E926B9">
              <w:rPr>
                <w:sz w:val="24"/>
                <w:szCs w:val="24"/>
              </w:rPr>
              <w:t>4</w:t>
            </w:r>
          </w:p>
        </w:tc>
      </w:tr>
    </w:tbl>
    <w:p w:rsidR="00B308F0" w:rsidRDefault="00B308F0" w:rsidP="00901136">
      <w:pPr>
        <w:widowControl w:val="0"/>
        <w:jc w:val="right"/>
        <w:rPr>
          <w:sz w:val="24"/>
          <w:szCs w:val="24"/>
        </w:rPr>
      </w:pPr>
    </w:p>
    <w:p w:rsidR="0085603B" w:rsidRDefault="0085603B" w:rsidP="00901136">
      <w:pPr>
        <w:widowControl w:val="0"/>
        <w:jc w:val="right"/>
        <w:rPr>
          <w:sz w:val="28"/>
          <w:szCs w:val="28"/>
        </w:rPr>
      </w:pPr>
    </w:p>
    <w:p w:rsidR="0085603B" w:rsidRDefault="0085603B" w:rsidP="00901136">
      <w:pPr>
        <w:widowControl w:val="0"/>
        <w:jc w:val="right"/>
        <w:rPr>
          <w:sz w:val="28"/>
          <w:szCs w:val="28"/>
        </w:rPr>
      </w:pPr>
    </w:p>
    <w:p w:rsidR="0085603B" w:rsidRDefault="0085603B" w:rsidP="00901136">
      <w:pPr>
        <w:widowControl w:val="0"/>
        <w:jc w:val="center"/>
        <w:rPr>
          <w:b/>
          <w:sz w:val="28"/>
          <w:szCs w:val="28"/>
        </w:rPr>
      </w:pPr>
      <w:r w:rsidRPr="0041744F">
        <w:rPr>
          <w:b/>
          <w:sz w:val="28"/>
          <w:szCs w:val="28"/>
        </w:rPr>
        <w:t xml:space="preserve">Положение </w:t>
      </w:r>
    </w:p>
    <w:p w:rsidR="0085603B" w:rsidRDefault="0085603B" w:rsidP="00901136">
      <w:pPr>
        <w:widowControl w:val="0"/>
        <w:jc w:val="center"/>
        <w:rPr>
          <w:b/>
          <w:sz w:val="28"/>
          <w:szCs w:val="28"/>
        </w:rPr>
      </w:pPr>
      <w:r w:rsidRPr="0041744F">
        <w:rPr>
          <w:b/>
          <w:sz w:val="28"/>
          <w:szCs w:val="28"/>
        </w:rPr>
        <w:t xml:space="preserve">об </w:t>
      </w:r>
      <w:r w:rsidRPr="00442461">
        <w:rPr>
          <w:b/>
          <w:sz w:val="28"/>
          <w:szCs w:val="28"/>
        </w:rPr>
        <w:t xml:space="preserve">организации профилактической работы по обеспечению пожарной безопасности на территории </w:t>
      </w:r>
      <w:r w:rsidR="00E926B9">
        <w:rPr>
          <w:b/>
          <w:sz w:val="28"/>
          <w:szCs w:val="28"/>
        </w:rPr>
        <w:t>Соболевского</w:t>
      </w:r>
      <w:r w:rsidR="00590D76">
        <w:rPr>
          <w:b/>
          <w:sz w:val="28"/>
          <w:szCs w:val="28"/>
        </w:rPr>
        <w:t xml:space="preserve"> сельского</w:t>
      </w:r>
      <w:r w:rsidRPr="00442461">
        <w:rPr>
          <w:b/>
          <w:sz w:val="28"/>
          <w:szCs w:val="28"/>
        </w:rPr>
        <w:t xml:space="preserve"> поселения </w:t>
      </w:r>
      <w:proofErr w:type="spellStart"/>
      <w:r w:rsidRPr="00442461">
        <w:rPr>
          <w:b/>
          <w:sz w:val="28"/>
          <w:szCs w:val="28"/>
        </w:rPr>
        <w:t>Монастырщинского</w:t>
      </w:r>
      <w:proofErr w:type="spellEnd"/>
      <w:r w:rsidRPr="00442461">
        <w:rPr>
          <w:b/>
          <w:sz w:val="28"/>
          <w:szCs w:val="28"/>
        </w:rPr>
        <w:t xml:space="preserve"> района Смоленской области </w:t>
      </w:r>
    </w:p>
    <w:p w:rsidR="0085603B" w:rsidRPr="00901136" w:rsidRDefault="0085603B" w:rsidP="00901136">
      <w:pPr>
        <w:widowControl w:val="0"/>
        <w:jc w:val="center"/>
        <w:rPr>
          <w:b/>
          <w:sz w:val="28"/>
          <w:szCs w:val="28"/>
        </w:rPr>
      </w:pP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01136">
        <w:rPr>
          <w:sz w:val="28"/>
          <w:szCs w:val="28"/>
        </w:rPr>
        <w:t xml:space="preserve">Настоящее Положение разработано в соответствии с Федеральными законами от 21.12.94 года  № 69-ФЗ «О пожарной безопасности» и от 06.10.2003 года № 131-ФЗ «Об общих принципах организации местного самоуправления в Российской Федерации» с целью оказания помощи в организации профилактической работы по обеспечению пожарной безопасности жилого фонда на территории </w:t>
      </w:r>
      <w:r w:rsidR="00E926B9">
        <w:rPr>
          <w:sz w:val="28"/>
          <w:szCs w:val="28"/>
        </w:rPr>
        <w:t>Соболевского</w:t>
      </w:r>
      <w:r w:rsidR="005F760D" w:rsidRPr="00901136">
        <w:rPr>
          <w:sz w:val="28"/>
          <w:szCs w:val="28"/>
        </w:rPr>
        <w:t xml:space="preserve"> сельского</w:t>
      </w:r>
      <w:r w:rsidRPr="00901136">
        <w:rPr>
          <w:sz w:val="28"/>
          <w:szCs w:val="28"/>
        </w:rPr>
        <w:t xml:space="preserve"> поселения </w:t>
      </w:r>
      <w:proofErr w:type="spellStart"/>
      <w:r w:rsidRPr="00901136">
        <w:rPr>
          <w:sz w:val="28"/>
          <w:szCs w:val="28"/>
        </w:rPr>
        <w:t>Монастырщинского</w:t>
      </w:r>
      <w:proofErr w:type="spellEnd"/>
      <w:r w:rsidRPr="00901136">
        <w:rPr>
          <w:sz w:val="28"/>
          <w:szCs w:val="28"/>
        </w:rPr>
        <w:t xml:space="preserve"> района Смоленской области и предупреждения гибели людей от пожаров.</w:t>
      </w:r>
      <w:proofErr w:type="gramEnd"/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Работа по предупреждению пожаров в жилом фонде и гибели людей на пожарах включает организацию и проведение противопожарных мероприятий.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Противопожарные мероприятия по обеспечению пожарной безопасности жилищного фонда должны осуществляться в соответствии с требованиями противопожарных норм и правил.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К противопожарным мероприятиям относятся следующие мероприятия: 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85603B" w:rsidP="00901136">
      <w:pPr>
        <w:widowControl w:val="0"/>
        <w:ind w:firstLine="720"/>
        <w:jc w:val="center"/>
        <w:rPr>
          <w:b/>
          <w:sz w:val="28"/>
          <w:szCs w:val="28"/>
        </w:rPr>
      </w:pPr>
      <w:r w:rsidRPr="00901136">
        <w:rPr>
          <w:b/>
          <w:sz w:val="28"/>
          <w:szCs w:val="28"/>
        </w:rPr>
        <w:t>1. Эксплуатация электрических сетей.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01136">
        <w:rPr>
          <w:sz w:val="28"/>
          <w:szCs w:val="28"/>
        </w:rPr>
        <w:t>Проведение планово-предупредительного ремонта электрооборудования с заменой электропроводки с поврежденной или потерявшей защитные свойства изоляцией, электрических устройств в местах общего пользования, установкой в электросети жилых домов автоматических устройств защитного отключения, восстановлением молниезащиты, проведение замера сопротивления изоляции токоведущих частей силового и осветительного электрооборудования.</w:t>
      </w:r>
      <w:proofErr w:type="gramEnd"/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Эксплуатацию электрических сетей, электроустановок и электротехнических изделий, а также </w:t>
      </w:r>
      <w:proofErr w:type="gramStart"/>
      <w:r w:rsidRPr="00901136">
        <w:rPr>
          <w:sz w:val="28"/>
          <w:szCs w:val="28"/>
        </w:rPr>
        <w:t>контроль за</w:t>
      </w:r>
      <w:proofErr w:type="gramEnd"/>
      <w:r w:rsidRPr="00901136">
        <w:rPr>
          <w:sz w:val="28"/>
          <w:szCs w:val="28"/>
        </w:rPr>
        <w:t xml:space="preserve"> их техническим состоянием необходимо осуществлять в соответствии с требованиями нормативных документов по электроэнергетике - Правилами устройства электроустановок (ПУЭ), Правилами технической эксплуатации электроустановок потребителей (ПТЭ), Правилами техники безопасности при эксплуатации электроустановок потребителей (ПТБ) и др.</w:t>
      </w:r>
    </w:p>
    <w:p w:rsidR="005F760D" w:rsidRPr="00901136" w:rsidRDefault="005F760D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85603B" w:rsidP="00901136">
      <w:pPr>
        <w:widowControl w:val="0"/>
        <w:ind w:firstLine="720"/>
        <w:jc w:val="center"/>
        <w:rPr>
          <w:b/>
          <w:sz w:val="28"/>
          <w:szCs w:val="28"/>
        </w:rPr>
      </w:pPr>
      <w:r w:rsidRPr="00901136">
        <w:rPr>
          <w:b/>
          <w:sz w:val="28"/>
          <w:szCs w:val="28"/>
        </w:rPr>
        <w:t>2.</w:t>
      </w:r>
      <w:r w:rsidRPr="00901136">
        <w:rPr>
          <w:b/>
          <w:sz w:val="28"/>
          <w:szCs w:val="28"/>
        </w:rPr>
        <w:tab/>
        <w:t>Содержание печного отопления.</w:t>
      </w:r>
    </w:p>
    <w:p w:rsidR="0085603B" w:rsidRPr="00901136" w:rsidRDefault="0085603B" w:rsidP="00901136">
      <w:pPr>
        <w:widowControl w:val="0"/>
        <w:ind w:firstLine="709"/>
        <w:jc w:val="both"/>
        <w:rPr>
          <w:sz w:val="28"/>
          <w:szCs w:val="28"/>
        </w:rPr>
      </w:pPr>
      <w:r w:rsidRPr="00901136">
        <w:rPr>
          <w:sz w:val="28"/>
          <w:szCs w:val="28"/>
        </w:rPr>
        <w:lastRenderedPageBreak/>
        <w:t>Перед началом отопительного сезона печи, котельные, другие отопительные приборы и системы должны быть проверены и отремонтированы.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одного раза в три месяца для отопительных печей;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одного раза в два месяца для печей и очагов непрерывного действия;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одного раза в месяц для кухонных плит и других печей непрерывной (долговременной) топки.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Выполнение работ по ремонту неисправных печей и дымоходов, проведение проверки и очистки вентиляционных каналов и дымоходов печей может осуществляться только специализированной организаций, которая в обязательном порядке должна иметь лицензию на право осуществления данного вида деятельности.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236CAA" w:rsidP="00901136">
      <w:pPr>
        <w:widowControl w:val="0"/>
        <w:jc w:val="center"/>
        <w:rPr>
          <w:b/>
          <w:sz w:val="28"/>
          <w:szCs w:val="28"/>
        </w:rPr>
      </w:pPr>
      <w:r w:rsidRPr="00901136">
        <w:rPr>
          <w:b/>
          <w:sz w:val="28"/>
          <w:szCs w:val="28"/>
        </w:rPr>
        <w:t>3</w:t>
      </w:r>
      <w:r w:rsidR="0085603B" w:rsidRPr="00901136">
        <w:rPr>
          <w:b/>
          <w:sz w:val="28"/>
          <w:szCs w:val="28"/>
        </w:rPr>
        <w:t xml:space="preserve">. </w:t>
      </w:r>
      <w:r w:rsidR="0085603B" w:rsidRPr="00901136">
        <w:rPr>
          <w:b/>
          <w:sz w:val="28"/>
          <w:szCs w:val="28"/>
        </w:rPr>
        <w:tab/>
        <w:t>Огнезащитная обработка.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Обработанные (пропитанные) в соответствии с требованиями нормативных документов деревянные конструкции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реже двух раз в год. Нарушения огнезащитных покрытий строительных конструкций, горючих отделочных и теплоизоляционных материалов, металлических опор оборудования, должны немедленно устраняться.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Огнезащитная обработка (пропитка) строительных конструкций осуществляется специализированной организацией, которая в обязательном порядке должна иметь лицензию на право осуществления данного вида деятельности и сертификаты на применяемые огнезащитные составы.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85603B" w:rsidP="00901136">
      <w:pPr>
        <w:widowControl w:val="0"/>
        <w:ind w:firstLine="720"/>
        <w:jc w:val="center"/>
        <w:rPr>
          <w:b/>
          <w:sz w:val="28"/>
          <w:szCs w:val="28"/>
        </w:rPr>
      </w:pPr>
      <w:r w:rsidRPr="00901136">
        <w:rPr>
          <w:b/>
          <w:sz w:val="28"/>
          <w:szCs w:val="28"/>
        </w:rPr>
        <w:t>4. Содержание подвальных помещений.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01136">
        <w:rPr>
          <w:sz w:val="28"/>
          <w:szCs w:val="28"/>
        </w:rPr>
        <w:t>В целях обеспечения пожарной безопасности подвальных помещений не допускается хранение и применение в подвалах ЛВЖ и ПК, пороха, взрывчатых веществ, баллонов с газами и других взрывопожароопасных веществ и материалов, размещение мастерских и иных хозяйственных помещений, если вход в подвалы не изолирован от общих лестничных клеток, запрещается установка глухих решеток в приямках у окон подвалов.</w:t>
      </w:r>
      <w:proofErr w:type="gramEnd"/>
      <w:r w:rsidRPr="00901136">
        <w:rPr>
          <w:sz w:val="28"/>
          <w:szCs w:val="28"/>
        </w:rPr>
        <w:t xml:space="preserve"> Двери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подвалов должны быть остеклены и постоянно закрыты. Приямки у оконных проемов подвальных этажей зданий (сооружений) должны очищаться от мусора и других предметов.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5603B" w:rsidRPr="00901136">
        <w:rPr>
          <w:b/>
          <w:sz w:val="28"/>
          <w:szCs w:val="28"/>
        </w:rPr>
        <w:t>Эвакуационные пути и выходы.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При эксплуатации эвакуационных путей и выходов запрещается: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загромождать эвакуационные пути и выходы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lastRenderedPageBreak/>
        <w:t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остеклять или закрывать жалюзи воздушных зон в незадымляемых лестничных клетках;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- заменять армированное стекло обычным в остеклении дверей и фрамуг.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5603B" w:rsidRPr="00901136">
        <w:rPr>
          <w:b/>
          <w:sz w:val="28"/>
          <w:szCs w:val="28"/>
        </w:rPr>
        <w:t>Противопожарные разрывы.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Ликвидация строений, находящихся в противопожарных разрывах между жилыми домами в соответствии с правилами пожарной безопасности должны обеспечиваться противопожарные расстояния между зданиями и сооружениями,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5603B" w:rsidRPr="00901136">
        <w:rPr>
          <w:b/>
          <w:sz w:val="28"/>
          <w:szCs w:val="28"/>
        </w:rPr>
        <w:t>Первичные средства пожаротушения.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Помещения, здания и сооружения необходимо обеспечивать первичными средствами пожаротушения в соответствии с правилами пожарной безопасности.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 Пожарные шкафы должны быть укомплектованы в соответствии с требованиями правил пожарной безопасности.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5603B" w:rsidRPr="00901136">
        <w:rPr>
          <w:b/>
          <w:sz w:val="28"/>
          <w:szCs w:val="28"/>
        </w:rPr>
        <w:t>Обслуживание систем автоматической противопожарной защиты в зданиях.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Регламентные работы по техническому обслуживанию и планово-предупредительному ремонту (далее - ТО и ПНР) автоматических установок пожарной сигнализации и пожаротушения, систем </w:t>
      </w:r>
      <w:r w:rsidR="00D33595" w:rsidRPr="00901136">
        <w:rPr>
          <w:sz w:val="28"/>
          <w:szCs w:val="28"/>
        </w:rPr>
        <w:t>против дымовой</w:t>
      </w:r>
      <w:r w:rsidRPr="00901136">
        <w:rPr>
          <w:sz w:val="28"/>
          <w:szCs w:val="28"/>
        </w:rPr>
        <w:t xml:space="preserve">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Установки пожарной автоматики должны содержаться в исправном состоянии и постоянной готовности, соответствовать проектной документации. </w:t>
      </w:r>
    </w:p>
    <w:p w:rsidR="005F760D" w:rsidRPr="00901136" w:rsidRDefault="005F760D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5603B" w:rsidRPr="00901136">
        <w:rPr>
          <w:b/>
          <w:sz w:val="28"/>
          <w:szCs w:val="28"/>
        </w:rPr>
        <w:t>Системы внутреннего противопожарного водопровода.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На сети хозяйственно-питьевого водопровода в каждой квартире должен быть установлен отдельный кран для присоединения шланга для ликвидации очага возгорания.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Пожарные краны внутреннего противопожарного водопровода должны быть укомплектованы рукавами и стволами. Не реже одного раза в год необходимо производить перекатку рукавов</w:t>
      </w:r>
      <w:r w:rsidR="00901136">
        <w:rPr>
          <w:sz w:val="28"/>
          <w:szCs w:val="28"/>
        </w:rPr>
        <w:t xml:space="preserve"> на новую скатку.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5603B" w:rsidRPr="00901136">
        <w:rPr>
          <w:b/>
          <w:sz w:val="28"/>
          <w:szCs w:val="28"/>
        </w:rPr>
        <w:t>Источники наружного противопожарного водоснабжения.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При отключении участков водопроводной сети и гидрантов или уменьшении </w:t>
      </w:r>
      <w:r w:rsidR="00B2567D" w:rsidRPr="00901136">
        <w:rPr>
          <w:sz w:val="28"/>
          <w:szCs w:val="28"/>
        </w:rPr>
        <w:t>давления,</w:t>
      </w:r>
      <w:r w:rsidRPr="00901136">
        <w:rPr>
          <w:sz w:val="28"/>
          <w:szCs w:val="28"/>
        </w:rPr>
        <w:t xml:space="preserve"> в сети ниже требуемого, необходимо извещать об этом подразделение пожарной охраны.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У гидрантов и водоемов (водоисточников), а также по направлению движения к ним должны быть установлены соответствующие указатели. На них должны быть четко нанесены цифры, указывающие расстояние до водоисточника.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При наличии на территории объекта или вблизи его (в радиусе 200 м) естественных или искусственных водоисточников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Поддержание в постоянной готовности искусственных водоемов, подъездов к водоисточникам и водозаборных устройств в населенных пунктах возлагается на органы местного самоуправления.</w:t>
      </w:r>
    </w:p>
    <w:p w:rsidR="0085603B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Водонапорные башни должны быть приспособлены для отбора воды пожарной техникой в любое время года.</w:t>
      </w:r>
    </w:p>
    <w:p w:rsidR="00901136" w:rsidRPr="00901136" w:rsidRDefault="00901136" w:rsidP="00901136">
      <w:pPr>
        <w:widowControl w:val="0"/>
        <w:ind w:firstLine="720"/>
        <w:jc w:val="both"/>
        <w:rPr>
          <w:sz w:val="28"/>
          <w:szCs w:val="28"/>
        </w:rPr>
      </w:pPr>
    </w:p>
    <w:p w:rsidR="0085603B" w:rsidRPr="00901136" w:rsidRDefault="00901136" w:rsidP="0090113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5603B" w:rsidRPr="00901136">
        <w:rPr>
          <w:b/>
          <w:sz w:val="28"/>
          <w:szCs w:val="28"/>
        </w:rPr>
        <w:t>. Проведение отдельных профилактических мероприятий.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901136">
        <w:rPr>
          <w:sz w:val="28"/>
          <w:szCs w:val="28"/>
        </w:rPr>
        <w:t xml:space="preserve">В целях активизации работы, направленной на улучшение противопожарного состояния жилого фонда, усиления общественного контроля за соблюдением правил пожарной безопасности, улучшения пропаганды пожарно-технических знаний среди населения в рамках нормативных правовых актов, принимаемых Администрацией </w:t>
      </w:r>
      <w:r w:rsidR="00E926B9">
        <w:rPr>
          <w:sz w:val="28"/>
          <w:szCs w:val="28"/>
        </w:rPr>
        <w:t>Соболевского</w:t>
      </w:r>
      <w:bookmarkStart w:id="0" w:name="_GoBack"/>
      <w:bookmarkEnd w:id="0"/>
      <w:r w:rsidR="005F760D" w:rsidRPr="00901136">
        <w:rPr>
          <w:sz w:val="28"/>
          <w:szCs w:val="28"/>
        </w:rPr>
        <w:t xml:space="preserve"> сельского поселения</w:t>
      </w:r>
      <w:r w:rsidRPr="00901136">
        <w:rPr>
          <w:sz w:val="28"/>
          <w:szCs w:val="28"/>
        </w:rPr>
        <w:t xml:space="preserve"> Монастырщинск</w:t>
      </w:r>
      <w:r w:rsidR="005F760D" w:rsidRPr="00901136">
        <w:rPr>
          <w:sz w:val="28"/>
          <w:szCs w:val="28"/>
        </w:rPr>
        <w:t>ого</w:t>
      </w:r>
      <w:r w:rsidRPr="00901136">
        <w:rPr>
          <w:sz w:val="28"/>
          <w:szCs w:val="28"/>
        </w:rPr>
        <w:t xml:space="preserve"> район</w:t>
      </w:r>
      <w:r w:rsidR="005F760D" w:rsidRPr="00901136">
        <w:rPr>
          <w:sz w:val="28"/>
          <w:szCs w:val="28"/>
        </w:rPr>
        <w:t>а</w:t>
      </w:r>
      <w:r w:rsidRPr="00901136">
        <w:rPr>
          <w:sz w:val="28"/>
          <w:szCs w:val="28"/>
        </w:rPr>
        <w:t xml:space="preserve"> Смоленской области на территории </w:t>
      </w:r>
      <w:r w:rsidR="00E926B9">
        <w:rPr>
          <w:sz w:val="28"/>
          <w:szCs w:val="28"/>
        </w:rPr>
        <w:t>Соболевского</w:t>
      </w:r>
      <w:r w:rsidR="005F760D" w:rsidRPr="00901136">
        <w:rPr>
          <w:sz w:val="28"/>
          <w:szCs w:val="28"/>
        </w:rPr>
        <w:t xml:space="preserve"> сельского</w:t>
      </w:r>
      <w:r w:rsidRPr="00901136">
        <w:rPr>
          <w:sz w:val="28"/>
          <w:szCs w:val="28"/>
        </w:rPr>
        <w:t xml:space="preserve"> поселения Монастырщинского района </w:t>
      </w:r>
      <w:r w:rsidRPr="00901136">
        <w:rPr>
          <w:sz w:val="28"/>
          <w:szCs w:val="28"/>
        </w:rPr>
        <w:lastRenderedPageBreak/>
        <w:t>Смоленской области проводятся месячники пожарной безопасности.</w:t>
      </w:r>
      <w:proofErr w:type="gramEnd"/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Для решения организационных вопросов проведения месячника, подведения его итогов, соответствующим нормативным правовым актом создается комиссия из представителей жилищно-коммунального хозяйства, работников ВДПО, сотрудников пожарной охраны, средств массовой информации и т.д.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Комиссия в своей деятельности обязана: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систематически проверять ход проведения месячника, результаты их рассматривать на своих заседаниях и освещать в средствах массовой информации;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вносить на рассмотрение соответствующих организаций предложения по улучшению противопожарного состояния объектов.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В ходе проведения месячника проверяются следующие мероприятия: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строгое соблюдение противопожарного режима на объектах, своевременная очистка территорий от сгораемого мусора и травы, содержание свободными путей эвакуации из зданий и помещений, проездов по территории и подъездов к зданиям, сооружениям и наружным источникам противопожарного водоснабжения, содержание электропроводки;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соблюдение правил пожарной безопасности при хранении и использовании легковоспламеняющихся и горючих жидкостей;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своевременное выполнение противопожарных мероприятий, предложенных органами госпожнадзора;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организация и проведение обучения населения мерам пожарной безопасности по месту жительства;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>–</w:t>
      </w:r>
      <w:r w:rsidRPr="00901136">
        <w:rPr>
          <w:sz w:val="28"/>
          <w:szCs w:val="28"/>
        </w:rPr>
        <w:tab/>
        <w:t>наличие в жилищных организациях уголков пожарной безопасности для обучения населения.</w:t>
      </w:r>
    </w:p>
    <w:p w:rsidR="0085603B" w:rsidRPr="00901136" w:rsidRDefault="0085603B" w:rsidP="00901136">
      <w:pPr>
        <w:widowControl w:val="0"/>
        <w:ind w:firstLine="720"/>
        <w:jc w:val="both"/>
        <w:rPr>
          <w:sz w:val="28"/>
          <w:szCs w:val="28"/>
        </w:rPr>
      </w:pPr>
      <w:r w:rsidRPr="00901136">
        <w:rPr>
          <w:sz w:val="28"/>
          <w:szCs w:val="28"/>
        </w:rPr>
        <w:t xml:space="preserve">Комиссия на заседании </w:t>
      </w:r>
      <w:proofErr w:type="gramStart"/>
      <w:r w:rsidRPr="00901136">
        <w:rPr>
          <w:sz w:val="28"/>
          <w:szCs w:val="28"/>
        </w:rPr>
        <w:t>подводит результаты</w:t>
      </w:r>
      <w:proofErr w:type="gramEnd"/>
      <w:r w:rsidRPr="00901136">
        <w:rPr>
          <w:sz w:val="28"/>
          <w:szCs w:val="28"/>
        </w:rPr>
        <w:t xml:space="preserve"> месячника пожарной безопасности и  готовит предложения о поощрении должностных лиц, принявших наиболее активное участие в его проведении.</w:t>
      </w:r>
    </w:p>
    <w:sectPr w:rsidR="0085603B" w:rsidRPr="00901136" w:rsidSect="009011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2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3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4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5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6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7" w:tplc="FFFFFFFF">
      <w:numFmt w:val="none"/>
      <w:lvlText w:val=""/>
      <w:lvlJc w:val="left"/>
      <w:pPr>
        <w:tabs>
          <w:tab w:val="num" w:pos="3250"/>
        </w:tabs>
        <w:ind w:left="851" w:firstLine="0"/>
      </w:pPr>
    </w:lvl>
    <w:lvl w:ilvl="8" w:tplc="FFFFFFFF">
      <w:numFmt w:val="none"/>
      <w:lvlText w:val=""/>
      <w:lvlJc w:val="left"/>
      <w:pPr>
        <w:tabs>
          <w:tab w:val="num" w:pos="3250"/>
        </w:tabs>
        <w:ind w:left="851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B"/>
    <w:rsid w:val="000816CC"/>
    <w:rsid w:val="000930CB"/>
    <w:rsid w:val="00194174"/>
    <w:rsid w:val="00236CAA"/>
    <w:rsid w:val="00425E5B"/>
    <w:rsid w:val="00590D76"/>
    <w:rsid w:val="005F760D"/>
    <w:rsid w:val="00761563"/>
    <w:rsid w:val="00817477"/>
    <w:rsid w:val="0085603B"/>
    <w:rsid w:val="008D5D3B"/>
    <w:rsid w:val="00901136"/>
    <w:rsid w:val="00B2567D"/>
    <w:rsid w:val="00B308F0"/>
    <w:rsid w:val="00D33595"/>
    <w:rsid w:val="00E926B9"/>
    <w:rsid w:val="00F74210"/>
    <w:rsid w:val="00FE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3B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85603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3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03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856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560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6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0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3B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qFormat/>
    <w:rsid w:val="0085603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3B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03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856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560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560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30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2</cp:revision>
  <cp:lastPrinted>2022-02-18T12:41:00Z</cp:lastPrinted>
  <dcterms:created xsi:type="dcterms:W3CDTF">2023-03-10T06:36:00Z</dcterms:created>
  <dcterms:modified xsi:type="dcterms:W3CDTF">2023-03-10T06:36:00Z</dcterms:modified>
</cp:coreProperties>
</file>